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Solutions Architect with over 9 years of software development expertise, specializing in web and mobile applications. Proficient in architecting scalable solutions using Adobe Analytics, Adobe Target, and modern cloud technologies while leading diverse technical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JavaScript, Go, TypeScript, Ruby,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React, Angular, Node.js, Django, Flask, GraphQL,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Kubernetes, Docker,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Analytics, Adobe Target, SAS, SQL, NoSQL, Data Warehousing, ETL,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Confluence, Jira, Bitbucket, GitHub, Slack, Trello, Asana,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innovative marketing technology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data-driven marketing strategies that catered to dynamic consumer needs and analytics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diverse engineering teams through the development of large-scale,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inclusive workspace that promotes innovation and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translated complex business requirements into precise technical solutions by leveraging agile methodologies and ensuring clear communication among stakeholders and development teams across multiple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proof-of-concept initiatives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new technologies and their alignment with evolving organizational goals and customer experience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focusing on best coding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and compliance with security standards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GDPR/CCPA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a culture of continuous learning and self-improvement.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 integration patterns and high-performance data pipelines that ensured robust data availability and reliability across marketing platforms for real-time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enterprise architecture documentation, contributing to the development of UML and ERD diagrams to clearly articulate the system structure and design models for future technical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optimization strategies for data warehousing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storage and retrieval efficiency while maintaining scalability and performance limits.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technical leadership during architecture reviews and system design discussions to promote shared ownership and accountability across engineering disciplines and product teams 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within the team by facilitating workshops on cloud resource management, monitoring, and security compliance protocols, driving improved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performance metrics and KPIs, establishing a data-driven organizational culture that effectively measured success and enabled informed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seamless integrations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tags and pixels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marketing stack capabilities, ensuring that all relevant customer interactions were accurately tracked and analyzed for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create reusable architectural patterns that could be scaled across different projects, promoting efficiency and reducing technical debt in the long term.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product teams to establish a roadmap for integrating emerging technologies that align with marketing objectives, enhancing overall competitiveness in diverse market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architecture reviews and coding standards workshops to foster a culture of knowledge-sharing among team members and ensure best practices were being consistently applied.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system architecture and design to meet rigorous performance, scalability, and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and facilitated seamless integration with various internal and external systems to enhance data accessibility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on-premises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including QA, PMO, and systems architects to define technical requirements and setup environments that promoted efficient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software developers in creating high-quality code by conducting thorough code reviews, offering constructive feedback, and sharing knowledge on industry best practices to enhance team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software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enabling regular feature updates and bug fixes while minimizing downtime across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and analysts to implement data visualization and reporting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business stakeholders with impactful insights derived from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Agile frameworks, diligently facilitating sprint planning, daily stand-ups, and retrospectives, fostering an environment of accountability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cloud-based distributed systems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the overall scalability and reliability of the company's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and maintained extensive documentation regarding system architecture, incorporating detailed diagrams and specifications to serve as a reference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teams to understand application vulnerabilities, implementing best practices and tools for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security assessment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standards and guidelines that align with industry trends and improved the overall quality of development and deployment processes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mentorship programs focusing on emerging technologies and best practices in software development, promoting knowledge retention and upskilling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