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Developer with over 9 years in software development, focusing on web and mobile applications. Proficient in diverse programming languages and cloud technologies, with a strong ability to collaborate in remote teams and deliver high-quality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C#, JavaScript, TypeScript, Ruby, Go,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Django, Flask, Node.js, Express,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MongoDB, PostgreSQL, MySQL, Redis, Firebase,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Kubernetes, Terraform, Jenkins, GitLab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SOAP, Microservices, Serverless Architecture, gRPC, WebSockets, API Gateway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robust software applications that align with project goals,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adherence to software quality standards, resulting in improved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managers and QA specialists, to conceptualize, design, and implement software solutions that met specific requirements and deadlines, enhancing overall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clean, maintainable, and efficient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technical debt and improving application performance through systematic debugging and optimizing existing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design discussions, providing constructive feedback that fostered a culture of continuous improvement and knowledge sharing among team members, enhancing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services, APIs, and databases into software applications, ensuring seamless functionality and high-performance user experiences while maintaining robust security measures throughout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for all developed software, detailing architecture, interactions, and user guides that facilitated easier onboarding for new developers and improved project handoffs.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extensively,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application deployment processes and ensuring scalability and reliability of software solutions across diverse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learning of emerging technologies and tools, participating in training sessions that enabled implementation of cutting-edge solutions and methodologies in ongoing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workflows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implementing CI/CD pipelines that reduced deployment times and improved software release cycles, fostering collaboration between development and operations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Proficiently 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better team collaboration and project management through effective branching, merging, and release management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agile development practices, participating in daily stand-ups and sprint planning, which enhanced project visibility and team communication, leading to timely project completions and heightened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cybersecurity best practices in software development, ensuring applications met compliance standards and were resilient against security vulnerabilities and threats, enhancing user trust and safety.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industrial automation software, specifically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marine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IoT technologies that improved operational efficiency and decision-making for clients in the marine sector, showcasing the application of industry-specific knowledge.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multiple projects simultaneously in a remote environment, demonstrating strong organizational skills and the ability to prioritize tasks effectively to meet client needs and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 collaborative software engineering culture, encouraging open dialogue about technical challenges and innovative solutions that led to increased team synergy and output.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developing RESTful APIs to support front-end functionality, while emphasizing performance improvements and responsiveness across all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multidisciplinary teams to establish functional requirements and translate them into technical specifications, leading to the successful delivery of software products that aligned with customer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code reviews and provided mentorship to junior developers, sharing insights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coding and debugging techniques that improved team output and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frameworks and automated tests to ensure software reliability,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continuous integration and testing processes, enhancing overall software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planning sessions, influencing decisions on technology stacks and software design, optimizing workflows and system integrations to improve user experience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serverless application models that minimized infrastructure costs while enhancing scalability and implementation speed of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by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in the development lifecycle, applying proactive measures to identify vulnerabilities and implement necessary fixes in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improving deployment efficiency and scalability while maintaining consistent development and production environments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SQL and NoSQL databases, ensuring data integrity and accessibility, while accommodating growing amounts of data without compromising performance through proper indexing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engagement and responsiveness through cross-platform capabilities and user-centered design principles, resulting in increased user satisfaction and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Accelerated project timelines through effective use of agile methodologies, participating actively in sprint reviews and retrospectives that fostered a culture of continuous improvement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UX/UI designers to create visually pleasing and user-friendly interfaces that adhered to user experience best practices, ensuring a seamless journey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