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Specialist with 9 years of experience in software development, focusing on web and mobile applications. Proficient in back-end technologies, with a robust understanding of AI systems and dataset curation for model training.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Rust, Go,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Django, Flask, Spring, Express.js, GraphQL, FastAPI, Flask-RESTful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SQL Server,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Terraform, Azure, GCP,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JUnit, Selenium, Postman,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AI-driven coding solutions, ensuring they meet enterprise-level quality and performance benchmarks while promoting a culture of learning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AI model training initiatives by curating code examples and providing precise solutions, enhancing the accuracy of machine learning algorithms for better human interaction simulations and dynamic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multiple server-side languages,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and maintainable code for complex applications while ensuring adherence to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AI-generated code for efficiency and reliability, utilizing insights from back-end development practices to implement optimization strategies, contributing to the overall performance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meticulous testing and debugging processes,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deliverables, playing a key role in maintaining a robust and resilient codebase for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Assigned as a mentor for junior developers, imparting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management, fostering a collaborative environment focused on mutual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in deploying applications in diverse environments effectively and efficiently, driving towards a CI/CD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 techniques, including indexing strategies and query performance enhancement, to improve application response time and overall system functionality during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covering system architecture, APIs, and database schemas, aiding in code understandability and maintainability while fostering an environment of open communication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insights on emerging industry trends in AI and data annotation techniques, contributing to the innovative culture of the organization while actively participating in brainstorming sessions for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 meetups and conferences, staying updated on the latest advancements in back-end frameworks and AI solutions, bringing valuable perspectives to team discussions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knowledge sharing sessions on web security principles, instilling an awareness of best practices regarding authentication and authorization protocols within the development team to mitigate potential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asynchronous processing systems, improving application scalability and performance through the implementation of job queuing mechanisms and background processing workflows without compromising other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which significantly reduced application load times and improved responsiveness while allowing the infrastructure to handle increased user traffic with seamless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compatibility across various data formats including text, voice, and video, ensuring successful integration and application of cross-domain data for AI model enhancement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seamless communication between front-end and back-end systems and optimizing data retrieval processes for improved user experience 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unit, integration, and end-to-end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features functioned correctly and were ready for deployment while minimizing regression issues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integrate front-end features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 across various browsers and devices, enhancing the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Detailed documentation of API endpoints and database interactions, creating a clear framework for both development and future enhancements while promoting best practices in code maintainability and scalability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actively contributing to discussions that refined team processes and methodologies, aiming for continuous improvement and maximizing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leveraging EC2, Lambda, and S3 for creating scalable and secure solutions that met customer needs while ensuring optimal resource allocation and cost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streamlining development processes, and enhancing functionalities within applications while ensuring compliance with industry standards and security practices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initiatives, analyzing bottlenecks and implementing efficient coding practices, significantly enhancing application load time and responsiveness under demanding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application functionalities, which drove iterative improvements and informed feature development plans for subsequent releases, heightening user satisfaction and retention rates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mentorship of junior engineers, delivering guidance on software craftsmanship, coding standards, and the software development lifecycle to bolster team capability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knowledge sharing, fostering a transparent working environment while expediting issue resolution and promoting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code quality through peer code reviews and collaborative pair programming sessions, fostering an environment that valued constructive feedback, continuous learning,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