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Engineering Manager with over 9 years of comprehensive experience in software development, specializing in web and mobile applications. Proven track record in leading teams, enhancing application performance, and driving quality initiatives in healthcare technology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JavaScript, TypeScript, SQL, HTML, CSS,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ASP.NET Core, Django, Flask, Node.js,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PostgreSQL, MongoDB, Azure Cosmos DB, MySQL, SQLite, Redis,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Microsoft Azure DevOps, Terraform, Docker, Kubernetes, Serverless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SOAP, FHIR, HL7, RabbitMQ, Apache Kafka, Azure Service Bus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of developers and engineers focused on the technical design and development of high-quality applications, ensuring adherence to industry standards and regulatory compliance within healthcare technology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excellence across the team by implementing innovative development practices that enhanced reliability, security, and performance metrics across the company's application portfolio.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stakeholders, and external partners to define requirements and translate them into scalable technical architectures and effective project methodologies for successful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development projects following Agile methodologies, continuously monitoring progress and team performance to ensure timely delivery of updates and new features aligned with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AI-assisted coding practices to optimize development workflows, actively promoting a culture of continuous improvement and fostering knowledge sharing among team members to enhance their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integration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EHR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facilitate seamless data exchange between distinct health systems and applications catered to patient 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code review and quality assurance, mentoring team members in software design principles and modern tools that improved code maintainability and reduced technical debt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collaborative environment by conducting regular team meetings, hackathons, and technical workshops, enabling teams to brainstorm and develop creative solutions for challenging technical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vendor relationships, managing contracts, deliverables, and performance to ensure fulfillment of project goals, while aligning their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NeoGenomics'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strategic initiatives and budgetary restrictions.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and development initiatives for team members, identifying skill gaps through performance discussions and providing educational resources to foster growth in emerging technologies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process through the automation of routine tasks and integration of modern CI/CD pipelines, significantly improving team efficiency and deployment speed for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security best practices by incorporating regular security audits and vulnerability assessments into the development life cycle, ensuring that all applications met strict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shaping the company’s digital transformation strategy, leveraging cloud capabilities and developing data-driven solutions that enhanced real-time analytics for improved decision-making.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throughout the software development process, ensuring that all aspects of the project were recorded, enabling easier onboarding of new team members and smoother project continuation.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workplace culture by supporting employee resource groups and wellness initiatives that contributed to higher engagement levels and morale within the technical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maintainable software solutions in a fast-paced environment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offerings and user experiences for internal and external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design and implement applications that integrated seamlessly with lab information systems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EHR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leveraging technical expertise to meet healthcare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contributed to team coding standards by introducing best practices and modern frameworks that improved overall software quality and developer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and architectural design through implementation and maintenance, ensuring high availability and performance for mission-critical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communication between front-end applications and backend services while adhering to security protocols and data handling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hosting, monitoring, and scaling, introducing solutions that enhanced system reliability and reduced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code writing, best practices, and debugging techniques, contributing to their professional growth and improving team productivity by sharing knowledge and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with sales and marketing to ensure software features aligned with customer feedback and market demands, resulting in more relevant and sought-after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to assess application responsiveness and reliability, facilitating timely interventions to maintain smooth operation and enhance user satisfaction with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user-focused design discussions which resulted in improved user interfaces and experiences across applications, facilitating faster adoption and usability among healthcare professionals.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sessions, retrospectively analyzing team workflow and adapting methods to improve the efficiency of workflows and project outcomes in a high-stakes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to keeping abreast of technological advancements in software development and cloud services, actively contributing to team knowledge-sharing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 internal library of reusable code snippets, tools, and templates, significantly accelerating development timelines and enabling faster prototyping of new functionalities and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