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software development, specializing in web and mobile applications. Proven expertise in delivering scalable, secure SaaS solutions using modern frameworks and cloud technologies. Strong ability to collaborate within diverse teams, leveraging AI-assisted tools for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SQL, MySQL, Shell Scripting,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React Native, Node.js, Express.js,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Serverless, Docker, Kubernetes,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Git, JIRA, Postman, Visual Studio Code, Webpack, Figma,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Cypress, Selenium, Jest, Mocha, CI/CD, Travis CI, Jenkins,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SaaS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responsiveness across multiple devices and platforms, while maintaining strong security protocols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QA engineers, to develop and enhance software applications,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incorporate feedback rapidly and adapt to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third-party integrations,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effectively managing data access and security measures across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infrastructure solutions,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maintain, and scale applications, resulting in enhanced operational efficiency and robust disaster recovery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emphasizing best practices in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effective use of </w:t>
      </w:r>
      <w:r w:rsidRPr="00745DD3">
        <w:rPr>
          <w:rFonts w:ascii="Roboto Light" w:eastAsia="Roboto Light" w:hAnsi="Roboto Light" w:cs="Roboto Light"/>
          <w:b/>
          <w:bCs/>
          <w:color w:val="404040" w:themeColor="text1" w:themeTint="BF"/>
          <w:sz w:val="20"/>
          <w:szCs w:val="20"/>
        </w:rPr>
        <w:t xml:space="preserve">AI-powered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driving the continuous improvement of the DevOps process, supporting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development workflows and accelerate software delivery cycles while minimizing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AI-assisted development tools, such as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Windsurf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streamline debugging across complex software solutions, while ensuring accountability for code correctness.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focusing on emerging industry trends and technology adoption best practices, fostering a collaborative and innovative team environment for sustainable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security audits and assessments to strengthen application security posture, applying best practices for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vulnerability management in software design and deployment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reliability and quality assurance processes, facilitating faster identification and resolution of defects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and design patterns for new features, leveraging data-driven insights to inform decisions and enhance user experience across all software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professional development initiatives by organizing workshops and training sessions for team members on the integration of artificial intelligence in software engineering to promote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development processes and project changes to ensure compliance with internal standards and enable seamless transitions between team members and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troubleshooting and performance tuning to resolve critical issues in legacy systems, modernizing applications and improving efficiency through targeted enhancements and technology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and inclusive engineering culture by actively participating in team-building activities and promoting open communication, resulting in improved teamwork and collaboration across diverse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performance and scalability while ensuring code maintainability and adherence to development best practices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from requirement analysis to deployment, collaborating with stakeholders to elicit needs, prioritize features, and maintain high customer satisfaction through regular communication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integrated third-party services, focusing on security and compliance, particularly for applications handling sensitive healthcare data and adhering to federal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improve application resilience and facilitate easier deployment processes, resulting in faster iteration cycles and reduced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set coding standards for the team, emphasizing the importance of code quality, best practices, and continuous integration workflows to enhance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database architectures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data integrity while collaborating closely with backend developers and data analysts.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issues across front-end and back-end systems, providing quick resolutions that reduced downtime and improved stability for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user experience through regular refactoring, employing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 facilitate rapid feedback loops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tailor solutions for a diverse array of clients, fostering long-term relationships through active listening and adaptability to evolving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modern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empowering team members to excel in their roles and focus on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and logging strategies to ensure application health and reliability, working closely with DevOps teams to maintain uptime and performance for critical applications running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system performance metrics to identify areas for optimization, proactively addressing bottlenecks and enhancing overall system efficiency through targeted action plans.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