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both web and mobile applications. Proven proficiency in modern programming languages, frameworks, and a variety of tech stacks, enabling innovative solutions. Adept at collaborating with cross-functional teams to deliver high-quality software solutions while adapting to evolving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Ruby on Rails, ASP.NET,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iOS SDK, Android SDK, Xamarin, Cordova, Java (Android), Swift (iOS)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Redis, Cassandra,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Jenkins,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responsiveness for various web platforms, while ensuring code quality through established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experience by providing intuitive interfaces and seamless functionality for diverse customer bases on both Android and iOS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integrate user-centric features, iterating design prototypes into live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sessions, promoting agile methodologies within teams to enhance productivity and facilitate a more dynamic workflow among all departments involved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implementing feedback mechanisms that fostered collaborative growth, generating learning opportunities within the team and ensuring adherence to coding standards and software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integrating various security protocols and conducting vulnerability assessments to mitigate risks associated with data breaches and unauthorized access to sensitive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proposed integration strategies to improve existing workloads, emphasizing the need for tech upgrade initiatives in line with the latest industry trends and development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aiding their professional development by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encouraging their involvement in various phases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fundamentally improving deployment speeds while minimizing downtime, thus creating a more efficient development pipeline from coding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initiatives, focusing on emerging technologies such as AI and machine learning integration, paving the way for innovative solutions in our applications and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between legacy systems and new technologies, ensuring compatibility and enhancing systems efficiency without disrupting existing processes 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project progress and overall team performance, enabling transparency and accountability throughout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meetings to gather requirements and provide technical guidance, effectively translating business needs into actionable technical specifications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enabling seamless communication between frontend and backend services, thereby enhancing overall application interoperability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develop and implement software solutions, presenting new ideas and modifications in a clear, concise manner to stakeholders to foster alignment and a shared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various organizational needs and user demographics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practices, including unit and integration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guarantee the reliability and performance of applications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participating in requirement gathering, design discussions, and coding reviews to ensure alignment between client needs and final product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in software engineering, fostering a culture of learning while encouraging continuous improvement in tools and technologies used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services and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backend processing and enhancing overall application performance under high traffic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efficiency by leading technical design discussions and contributing innovative software architectures tailored to the client’s specifications and scalable future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responsiveness and user experience of critical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indexing strategies to ensure fast data retrieval and database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services through custom-built APIs, thereby extending application functionality and opening new avenues for software capabilities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sessions, swiftly resolving complex technical issues encountered during production releases, ensuring minimal disruption to clients and end-users during crucial business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and practices, allowing for iterative development and rapid response to changing requirements while maintaining high quality and strict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processes and findings to promote knowledge sharing across the team, aiding in seamless onboarding and maintaining a knowledge base of best practices and lessons learned.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