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9 years of experience developing innovative web and mobile applications. Proficient in TypeScript, Node.js, AWS, and Rails, with a proven track record in building scalable APIs and implementing CI/CD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Node.js, React, Rails, JavaScript, Python, GraphQL,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Serverless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Lambda, API Gateway, S3, CloudFront, EventBridge, Firebase, Heroku, Azure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SQL, MongoDB, DynamoDB, Redis, Elasticsearch, MySQL,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GitHub Actions, GitLab CI, Jenkins, Kubernetes, Terraform, Ansible,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OpenTelemetry, Prometheus, Grafana, Logstash, Elastic Stack, DataDog, Sentry, New Relic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new features with a strong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every production release improved overall performance and user engagement while adhering to best coding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build comprehensive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robust functionalities that enhanced application capabilities for users globally.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database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data models that effectively supported multi-region applications while aligning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performance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deployment processes which enhanced code quality and reduced delivery times across multiple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adoption of AWS serverless architecture by implementing functions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EventBridge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event-driven workflows within the product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compliance with security best practices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authentication methods, focusing on user privacy and PII handling, particularly under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FERPA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GDPR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reviews, promoting best practices and fostering a culture of learning within the team, aiming to instill a consistent shipping bias among peers.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internationalization (i18n) and localization (l10n) support that made the application accessible to a diverse, global user base with respect to local languages and customs.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testing, including unit, integration, and end-to-end tests, utilizing various tools to ensure reliability and robustness of the applications and APIs launched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Instrumented services with observability tools,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OpenTelemetry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logging and monitoring, which improved incident response times and overall application health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planning and design sessions, collaborating with product managers and designers to align development efforts with product vision and user needs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automation tools to streamline build processes and enhance development workflows; ensuring that tasks were efficiently performed with minimal human intervention for quality assurance.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customer support to gather feedback on features and issues, leading to iterative improvements and adjustments aligned with user needs and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discussions regarding system design and optimization strategies, focusing on scalability and maintainability of applications in a high-growth environment, meeting high demand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mentor for junior engineers, providing guidance in technical skills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effective collaboration strategies that improve overall team effectiveness and career growth.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various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user interface and experience through responsive design and modern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agile teams to analyze requirements and produce high-quality documentation, ensuring software solutions met both functional and non-functional specifications throughout project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that facilitated seamless communication between front-end clients and server-side applications, ensuring high availability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pair programming sessions to foster collaboration and improve code quality and efficiency, adopting new technologies and tools that aligned with evolving project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interact with relational databases, improving performance of data retrieval and management processes that supported various application features with complex data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DevOps practices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and supporting orchestration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robust deployment strategies and managing production workloads with high uptime.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retrospectives, showcasing effective communication skills to articulate technical challenges and propose innovative solutions to enhance team productivity and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integrated development environments to build, test, and deploy software applications, ensuring that human-factor considerations improved future releases based on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improved existing applications by performing regular updates and migrations to newer versions of frameworks and libraries, ensuring seamless user experiences and minimizing disruptions.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performance optimization initiatives across applications, utilizing profiling tools and best practices for improving application speed and enhancing customer experiences through faster load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other developers in best practices for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coding standards and fostering a collaborative environment for innovation and continual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materials and conducted workshops for new developers to help them acclimatize to coding standards and tooling, ensuring they were productive within the team as quickly as possible.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