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 development, leveraging strong skills in TypeScript, React, Node.js, and modern engineering practices. Proven track record of delivering optimized solutions and collaborating cross-functionally to enhance product quality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GraphQL, Express.js, Django, Flask,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TDD, BDD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Heroku,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high-quality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experiences and driving increased engagement through responsive and intuitive UI components tailored to real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designers to translate complex user requirements into elegant, user-centered solutions, ensuring that development aligned closely with business objectives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implementing performance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our CI/CD pipeline processes, which led to reduced deployment times and enhanced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enhancing data fetching efficiency by allowing clients to request only necessary data, improving overall application performance and reducing bandwidth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architecture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scalable and maintainable code through structured documentation and regular code reviews, nurturing team collaboration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culture of continuous improvement by regularly participating in code reviews and mentorship initiatives, fostering a supportive environment that encourages engineers to embrace challenges and learn new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comprehensive documentation for engineering processes, fostering effective communication across teams to ensure clarity on system architecture decisions and ongoing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participated in sprint planning, retrospectives, and daily standups to maintain team alignment and facilitate effective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initiatives to redefine technical strategies, focusing on craft and innovation within the engineering team, promoting the adoption of cutting-edge technologies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stakeholder communication to manage risks and deliver high-impact projects, demonstrating ownership mindsets that align with our company values and ensuring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and fostering a culture of learning and professional growth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application deployment, ensuring that the operational processes are efficient and responsive to the evolving needs of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document-heavy workflows,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S3 and advanced search strategies to facilitate fast and reliable data access and improved user interactions with audit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algorithms into existing systems for document understanding, thereby improving overall business process efficiencies and enhancing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advocacy for technical initiatives through presentation opportunities and knowledge-sharing activities, representing our engineering team effectively at industry events.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multi-platform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user interface deliverables that adhered to performance and security standards in enterprise-level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projects from legacy systems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enhancing application performance and reducing technical debt as part of a team-oriented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implement user-centric designs, iterating through user feedback to refine functionalities and bolster user interaction across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production support duties, troubleshooting and optimizing issues in real-time by leveraging robust debugging tools and frameworks, thereby maintaining application uptime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surrounding code quality, efficiency, and architecture decisions, contributing to team growth by encouraging the adoption of industry-standard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documentation for APIs developed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that existing and new functionalities are accessible and understandable for both internal and external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reviews and retrospectives to reflect on team achievements while identifying areas for process improvements and learning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application deployment, enabling consistent development environments and streamlining CI/CD pipelines across numerous microservices deployments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testing and quality assurance processes by developing automated unit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invoking end-to-end tests, fostering a culture of reliability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timelines by breaking down complex problems into manageable tasks while maintaining a focus on alignment with strategic company goals in project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integration of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methods, enhancing functionality and expanding the scope of existing applications through creative engineering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efforts across multiple applications by analyzing server logs, identifying bottlenecks, and ensuring that solutions were deployable, sustainable, and met stakeholder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