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9 years of experience specializing in backend services and smart contracts. Adept in building decentralized finance applications and mentoring engineers in dynamic startup environments. Proficient in Rust, C++, and agile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Solidity, Python, Typescript, JavaScript,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Django, Flask, Hardhat, Truffle, Web3.js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Ethereum, MySQL, Cassandra,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Prometheus, Grafana,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and smart contracts that enhance the infrastructure of decentralized finance while ensuring scalability and high performance in line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technical best practices and coding standards, promoting professional growth and fostering a collaborative team environment aligned with dynamic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the developer community to gather feedback, craft intuitive SDKs, and provide clear documentation, ensuring alignment with their requirements and enhancing user engagement with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ideation and implementation of on-chain and off-chain Pyth-related projects, contributing to innovative features that address emerging trends and needs within the DeFi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agile methodologies to streamline the development cycle, ensuring adaptability and responsiveness to changing requirements in a cutting-edge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strategic direction by collaborating with business development and sales teams to align engineering efforts with market needs and business objectives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high-quality software solutions, demonstrating versatility and a commitment to excellence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effective monitoring and performance tools into the development process, ensuring continuous improvement and operational efficiency, which is essential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technological advancement within the blockchain space, leveraging industry knowledge to develop solutions that meet user needs and propel our offerings in the finance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code quality, leading initiatives that ensure reliability and maintainability of the applications across diverse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utilizing exceptional communication skills to achieve project goals and influence key stakeholders within and outside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contributions to enrich technical knowledge and foster community engagement, ensuring that personal and team initiatives align with industry-wide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adapted to the evolving landscape of decentralized finance by proactively learning new languages and technologies, ensuring continuous personal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coding standards and development best practices, contributing to a high standard of documentation and software design that facilitates maintainability and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high-quality APIs reflecting user-centric design principles, establishing a reputation for delivering intuitive solutions that resonate well within the developer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large-scale backend services in a microservices architecture,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services and optimal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performance-critical applications that contribute to foundational business operations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existing systems, responding to real-time feedback and working iteratively to improve features and stability, crucial for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sprints, contributing to the evolution of products through rigorous testing, user acceptance criteria development, and stakeholder communication on project progress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downtime and increased reliability during production releases, demonstrating a commitment to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sharing knowledge about best practices in software development, and fostering an environment of growth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comprehensive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under load conditions while supporting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in software development cycles, minimizing risks associated with vulnerabilities and ensuring compliance with industry standards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collaborations with external developers and partners to extend API capabilities, prioritizing user needs and providing documentation that supports effective integration and usage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sessions, reinforcing a culture of continuous improvement and knowledge sharing, essential for team coherence and product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practices that improved the team's responsiveness to changes in project scope or priorities, greatly enhancing workflow and productivity overall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technology conferences and workshops to stay updated on the latest trends in software development and blockchain technology, integrating that knowledge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