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comprehensive experience in developing robust web and mobile applications. Proficient in modern programming languages, framework integrations, and collaborative coding practices, continuously striving for innovative solutions and improvements in software development processes.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C#, Java, Ruby, Go, TypeScript, HTML5</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Express.js, Angular, Vue.js,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Git, CI/CD, Jenkins, Visual Studio, Eclipse,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MongoDB, PostgreSQL, MySQL, SQLite, Redis, Firebase, Oracle,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Google Cloud, Heroku, DigitalOcean, Cloudflare, Terraform, Firebase Cloud Functions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implementing backend logic with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integration and maintenance of RESTful APIs across the software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utilizing Agile methodologies to streamline product development processes while adapting to changing priorities and enhancing team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web applications by implementing modern frameworks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user interface performance and ensuring seamless user experiences through interactive design.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deployment pipelines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applications, reducing development time and enabling easier scaling for projects on cloud platforms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mentorship to junior developers, fostering a culture of shared knowledge and collaboration, which significantly contributed to improved team productivity and code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migration of legacy systems to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architecture, leveraging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system responsiveness and reduce technical debt.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for internal and external services, utilizing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testing and documentation, which increased developer efficiency and satisfaction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user feedback to identify potential areas for improvement, applying best practices in coding and testing to enhance overall application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unit and integration testing strategies using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complete test coverage and enhancing overall application stability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SDKs to enrich application features, enhancing functionality while maintaining strict adherence to security protocols in all developed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database interactions by utilizing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and ensuring data integrity in applications used by thousands of users daily.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efforts in ensuring application security by implementing OWASP standards, conducting regular vulnerability assessments, and applying necessary fixes in collaboration with security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Adobe XD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prototyping, collaborating closely with the design team to effectively deliver user-centered applications that enhance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increasing application maintainability by adopting design patterns consistent with industry standards, which included MVC and MVVM architectures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training sessions on the use of cloud-native tools and technologies to improve current workflows, significantly boosting overall team skill levels in software development practices.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robust architecture and maintainability of client-server interactions.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responsive user interfaces via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engagement and retention through a seamless and enjoyable user experience on web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backend services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cloud-based solutions, ensuring secure data storage and retrieval that aligned with business objectives, while testing thoroughly for consistent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database technologies such as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Entity Framework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access layer operations that boosted application performance and reliability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including daily stand-ups and retrospectives, ensuring strong communication among team members and swift adaptations to project changes and feedback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thorough debugging processes using tools such as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the browser's developer tools, leading to faster resolution of issues reported during testing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to ensure UI/UX best practices were adhered to, resulting in visually appealing applications along with performance optimizations that enhanced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project management tasks through the use of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tracking and reporting of tasks while minimizing bottlenecks in development cycles for improved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Educated stakeholders on application functionality by conducting demos and walkthrough sessions, leading to enhanced understanding and adoption of software features across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pioneering the use of Agile methodologies in the team, establishing a faster and more collaborative environment that could respond swiftly to project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user research and A/B tests to gather insights into application performance and user preferences, applying critical feedback to inform product direction and design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codebases by refactoring legacy code, applying modern programming practices to enhance performance and ease of future maintenance, demonstrating commitment to engineering excellence.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