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extensive experience in developing web and mobile applications. Proficient in React, TypeScript, and modern front-end development, focusing on delivering optimized user experiences. Proven ability to design fully integrated systems with strong product intuition and a solid foundation in full-stack development. Excels in collaboration, API design, and implementing CI/CD practices to drive product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MongoDB, PostgreSQL, MySQL, Time Series Databases, Firebase, Amazon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Travis CI,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Jasmine,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intuitive,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user experiences by leveraging design best practices and collaborating with UX/UI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engineered, and maintained RESTful APIs for seamless integration between front-end interfaces and backend systems, focusing on efficient data retrieval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CI/CD pipelines, automating deployment processes which improved delivery times and reduced software release friction through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data management strategies, utilizing tools to aggregate real-time sensor data from internal systems and transforming it into meaningful visual interfaces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ownership of product outcomes by routinely assessing and iterating on UI designs, refining workflows to bolster user engagement in monitoring carbon capture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advocating for best practices in software development and contributing to a culture of continuous improvement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software solutions to manage workflows and sensor data, ensuring robust communication between various software systems within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Merged frontend and backend applications and services cohesively to amplify system efficiencies while enabling real-time data tracking and visualization on external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unit tests for key components, maintaing high code coverage and reliability throughout the software development lifecycle as part of continuous integration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infrastructure teams to design complex data pipelines that efficiently serve large datasets, guaranteeing high performance and reliability of visualized metrics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optimized queries against time series databases to enhance the speed and efficiency of data storage and retrieval processes, achieving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containerization and orchestration of applications, enabling simpler deployments and scaling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stakeholder meetings to gather requirements and feedback, ensuring that the development process aligns with user needs and organizational goals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data storage and processing techniques to enhance the application’s capabilities in managing extensive data generated from DAC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on frontend best practices and design systems, fostering a collaborative working environment rooted in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the entire software development lifecycle and ensuring adherence to coding standards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connecting databases for efficient information retrieval and contributing to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preventing regressions during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 to facilitate communication between frontend applications and backend services, ensuring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build user-centric applications that not only meet functional requirements but also provide compelling user experiences of high aesthetic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streamlining deployment processes to ensure rapid and reliable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for internal systems, offering clear instruction on software functionalities to assist others in understanding framework use and API details.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features in applications to manage live sensor inputs, influencing the evolution of user-driven data management solutions for operational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user research initiatives to gather insights into application usability and performance, which informed iterative design practices yielding significant user satisfaction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efforts, including refactoring and optimizing legacy systems for improved speed and responsiveness in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installation and configuration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alongside application deployments, which improved scalability and simplified development environment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around new tools and technologies adopted within the team, fostering a culture of innovation and continuous improvement in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