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developer with over 9 years of experience specializing in web and mobile applications. Expertise in developing scalable applications and tools utilizing Python, FastAPI, and React. Proven ability to collaborate with design teams and adapt to evolving technologies to drive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Express, React, Node.js, Django, Flask, Tailwind, shadcn/ui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Playwright, Jest,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OpenAI API, Anthropic Tools, REST APIs, GraphQL, AWS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Webpack, Babel,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integration of LLM tools for enhanced AI functionalities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engineers to create user-centric interfaces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polished, responsive experience across platforms through the use of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shadcn/ui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APIs utilized by AI agents, focusing on increasing responsiveness and data retrieval efficiency through solid architecture and well-structured code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and performance of the application with automated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for tools involving external APIs,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infrastructure, streamlining workflows and improving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maintain high code quality and foster knowledge sharing within the team, alongside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deployment processes and reducing downtime during frequent updates and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performance through optimization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careful state management, yielding improved load times and user engagement metrics without compromising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storage solutions and deployment strategies, ensuring secure data management and scalability options were available for future growth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 sessions, contributing to sprint planning and retrospectives to effectively adapt project strategies while delivering on tight deadlines and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migration strategies between various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during transition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debugging sessions,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which led to increased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retrieval of data, thereby allowing applications to efficiently query for specific information without over-fetching, improving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best coding practices and debugging techniques, fostering a culture of continuous learning and technical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minimizing human error during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optimizing user interactions with a focus on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design and maintain scalable REST APIs, emphasizing security and performance while integrating robust testing practices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engaging in daily stand-ups and sprint planning sessions to ensure transparency and alignment with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application coverage and a significant reduction in production incidents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building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collaborative learning environment and encouraging innovative problem 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microservices architecture which improved team productivity by enabling independent development and deployment, thus streamlining the overall workflow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code reviews extensively to ensure adherence to company coding standards and quality assurance procedures, significantly improving team coding cohesion and output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cloud deployment setups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reliable and scalable infrastructures for dynamic applications that enhance customer experiences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payment gateways and authentication systems, into web applications to expand functionalities and improve user engagement paths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thinking workshops with stakeholders to identify user pain points, leading to better requirement gathering and application design that resulting in user-centered product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implementation of new technologies and frameworks, which reduced development time and improved overall application performance through innovative engineering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source control management, advocating for branching strategies that enhanced collaboration and workflow among multiple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