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developer with over 9 years of experience in crafting web and mobile applications, focusing on user-centered designs and intelligent systems. Proficient in developing high-quality software solutions and collaborating with cross-functional teams to achieve strategic goals. Enthusiastic about advancing AI capabilities and building products that meet real user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C#, Ruby, Scala,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Node.js, Express.js,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Elasticsearch, Cassandra,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gRPC, WebSockets, LLM APIs, SDK Development, Microservices, SOAP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 user experiences and SDKs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that enhance customer interactions and foster a more seamless workflow between users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research and infrastructure teams to implement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cutting-edge model capabilities into reliable products that exceeded user expectations and improved overall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iterated on ambitious software ideas, rapidly testing features and gathering user feedback to ensure the delivered products resonated well with real-world applications and customer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by building tools and infrastructure for simulation and evaluation, facilitating continuous deployment and integration practices that optimize the development lifecycle of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design discussions, fostering a culture of innovation and shared learning while improving code quality and team collaboration through constructive feedback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managed conflicting priorities in a fast-paced environment by applying agile methodologies, ensuring adaptiveness and timely delivery of software solutions that meet emergent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user research and usability testing to inform design decisions and validate product features, ensuring user-centricity remains at the core of the development process in all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cloud architectures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secure, scalable applications that handle large volumes of traffic while maintaining high availability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secure coding and deployment to comply with enterprise policies, ensuring data integrity and safety in customer-facing applications, thereby safeguarding user information against potential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cross-disciplinary collaborations, gathering insights across product, AI research, and infrastructure teams to develop innovative solutions that push the boundaries of current AI capabilities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thorough documentation for software components and systems to facilitate knowledge transfer and onboarding for new team members, contributing to a more efficient and informed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effective coding techniques and emerging technologies, promoting a growth mindset and driving professional development within the team, ensuring long-term skill enhancement and readiness for future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industry-specific trends around AI and customer experience technologies, applying insights to inform strategic product development and positioning in the rapidly evolving landscape of intelligent application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execution of user experience initiatives through the application of design thinking principles, emphasizing an iterative process to create engaging customer interfaces and interactions with AI-driven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conferences and networking engagements,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agentic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emerging technologies while learning from peers to stay ahead of competitive trends and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key member of the team, enhancing the Microsoft AI platform by developing innovative features that integrate conversational capabilities, leveraging user's interactions for improved underlying model training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 teams to deliver high-quality software applications that were responsive, user-friendly, and aligned with customer requirements in the fast-paced technology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secure applications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optimized performance, managing application infrastructure within an enterprise context while maintaining best practices in security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range of APIs, working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seamless backend communication between frontend interfaces and AI services for improved functionality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throughout the software lifecycle, ensuring a robust quality assurance framework was upheld to minimize bugs and maintain high standards of software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hosting and conducting agile ceremonies and retrospectives, enabling teams to reflect on their performances and adapt their processes for continuous improvement in software delivery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researched, designed, and tested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that enhanced customer support experiences, employing state-of-the-art machine learning models to provide scalable and contextually-aware assistance.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while minimizing downtime and reducing deployment errors, ultimately contributing to improved operational efficiency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workshops intended to promote knowledge sharing around emerging technologies and practices in software engineering, enhancing team skill sets and broadening shared industry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customers to capture feedback through usability testing, converting insights into actionable software improvements leading to enhanced product-market fit and overall satisfaction scores, iterating on design decisions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cross-functional projects within the enterprise ecosystem, gaining experience in navigating complex organizational structures to deliver integrated solutions aligned with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valuable insights into computational linguistics and its applications for machine learning, contributing to the development of advanced language processing capabilities integrated into Microsoft’s feature set,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