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web and mobile applications. Proficient in building innovative solutions using modern technologies, emphasizing backend architecture and full-stack development. Excels in collaborative environments, applying strong problem-solving skills to deliver high-quality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Python, Java, TypeScript, Go,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Angular, React, Vue.js, Express, Django, Spring,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Cassandra, SQLite,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Webpack, Babel, VS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Firebase Hosting, Cloud Functions, Serverless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features for consumer-facing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deliver high-performance back-end services across multiple platforms and devices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robust back-end services, demonstrating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AI technologies for improved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existing codebases by refactoring outdated architectures into modern MVC frameworks, resulting in improved efficiency and maintainability while adapting to rapid changes in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several full-stack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strategies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search capabilities, significantly improving response times and user engagement rates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enabling rapid iteration cycles while maintaining high code quality standards through peer review and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promoting continuous feedback and adaptive planning within teams, enhancing collaboration and ensuring alignment on project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modern JavaScript methodologies, fostering a culture of learning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enabling system scalability and flexibility, while enhancing resilience through solutions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performance metrics to inform feature development, leveraging analytical skills to drive product improvements and align with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story creation and sprint planning, balancing technical requirements with business needs, which improved stakeholder satisfaction and project outcomes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best security practices in back-end development by actively researching and applying industry standards, leading to improvements in data protection and user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tuning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which increased application efficiency, resulting in faster processing times and improved overall system performance across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for mobile applications, enhancing data retrieval processes, which enabled better user interfaces and more dynamic interactions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feedback to improve development practices, thereby increasing the quality of deliverables and fostering a continuous improvement mindset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 test-driven development (TDD) approach within the team, reinforcing code reliability and facilitating smoother integration and delivery pipelines.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internal and external API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integrations and enabling third-party platform interactions with a focus on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UI/UX designers in an Agile environment to build customer-focused applications, effectively balancing business needs with technical constraints through strategic planning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and retrieval, enhancing data accessibility and improving search functionalities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applications using modern development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performance and user engagement through enhanced interactivity and responsiveness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 sessions, fostering better coding practices and ensuring adherence to framework standards while mentoring junior developers during these collaborative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enhancing deployment strategies and enabling independent scaling of application components within new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leading to optimized queries and reduced load times for high-traffic applications in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transition legacy systems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scalability and integration with existing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delivery practices,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frequency and reduced failure rates of new releases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frameworks, driving a culture of quality assurance that improved application reliability and user satisfaction metrics across key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cerimonies while encouraging team members towards professional development goals, achieving a more cohesive and motivated working environment resulting in less turnover.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user engagement metrics, translating insights into actionable improvements and enhancement strategies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