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Skilled in backend and frontend technologies with a focus on user-centric solutions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React Native, HTML5, CSS3, Vue.js,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Express.js, Ruby on Rails,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JUnit, PyTest,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Jira, Slack, Confluence,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needs and expectations through effective communication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performance,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development workflows and deployment processes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developing user-centric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responsive design principles to improve user engagement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facilitated knowledge sharing sessions within the engineering team to maintain high code quality standards and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rollout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 cycles and reduced downtime for application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modeling and implemented effective querying strategies to improve data retrieval times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to support the increasing volume of user traffic in the application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development practices, engaging in daily stand-ups, sprint planning, and retrospectives to boost team dynamics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environment of knowledge transfer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handling in large scale applications, enhancing performance and 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processes to ensure the reliability of web applications and compliance with established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user feedback, adjusting product features in alignment with the ever-evolving needs of both workers and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a positive remote work culture by fostering open communication and accountability among team members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onboarding sessions to equip new hires with essential tools and practices, ensuring a smooth integration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projects and features developed, enabling transparency and a clear understanding of software architecture and decision-making processes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product performance and reliability by developing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integrating various Azure services for a seamless cloud experience and backend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interaction and satisfaction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migration projects to modernize legacy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 and preparing established services for future scaling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release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smooth workflows among the development team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by applying a variety of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management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create feature specifications and prioritize tasks based on business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pair programming sessions with peers to tackle coding challenges and share insights, fostering a collaborative learning environment in the tech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for critical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delivery of high-quality software and to facilitate efficient error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phases, directly collaborating with clients to evaluate features and updates, ensuring their expectations were met or exceeded upon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requests and responses to improve overall application speed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understand needs and gather feedback, which directly influenced product architecture and feature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the QA team by offering insights on application logic and database interactions, streamlining the bug detection and resolution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