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9 years of experience focused on building and optimizing distributed systems, leveraging advanced technologies in cloud computing and AI. Proven expertise in Python, DevOps practices, and distributed computing environments, with a strong ability to collaborate effectively 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Ruby, Go,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Terraform, Ansible,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Pandas, NumPy, TensorFlow, PyTorch,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Travis CI, CircleCI, Git, Version Control, Infrastructure as Code, Monitoring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Mesos, Hadoop, Spark, Kafka, RabbitMQ, Redis, Zookeeper, Consul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cloud environments, enhancing the efficiency of the AI-driven chip design processes and improving overall system reliability and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automation and infrastructure as code, leading to improved deployment frequency and reduced rollback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 to support high-volume data processing for AI workloads, ensuring maximum availability and performance through data redundancy and load balancing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 teams to develop innovative features for the chip design platform, capturing comprehensive user requirements and ensuring adherence to scalable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resource management across cloud-based distributed clusters,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deployment, improving resource utilization and scaling capabilities. Among team members, I promoted standardization in deploying applications through the use of container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time-saving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supported large-scale distributed processing tasks, contributing significantly to the project timeline by implementing efficient algorithms and optimizing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within the organization through training sessions, fostering a deeper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encouraging seamless collaboration between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continuous integration and delivery solutions, enhancing team productivity and system throughput through educated decisions on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process enhancements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best practices for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within distributed environments, leading code reviews and fostering a culture of consistency and excellence across my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collaborative projects with chip design teams to integrate system performance metrics into the product backlogs, ensuring that technical solutions aligned with strategic business objectives to maximize performance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