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software development experience specializing in developing web and mobile applications in dynamic financial markets. Proficient in modern technologies and methodologies, including Java, Spring Boot, and Kubernetes. Passionate about leveraging innovative solutions to enhance trading efficiency and transparency.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Python, JavaScript, SQL, Go, Scala,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React, Node.js, Flask, Express.js, Kafka, JPA,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EKS,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MongoDB, Redis, PostgreSQL, MySQL, Cassandra, DynamoDB, Elasticsearch,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DevOps, CI/CD, Test-Driven Development, Pair Programming, Code Reviews, SAFe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an innovative e-trading platform that transformed analog fixed income processes into dynamic electronic workflows, enhancing usability for over 2,000 global clients and driving market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business requirements and translate them into technical specifications, ensuring alignment of development projects with strategic corporate goals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high-traffic microservices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increasing system throughput and reliability while maintaining high standards for code quality and performance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management, streamlining development workflows and reducing deployment times, while enhancing the application’s resilience and scalability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deployed RESTful APIs,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client data requests, which significantly improved response times and user experience on the trading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capabilities, enabling the trading platform to handle thousands of live orders concurrently, ultimately resulting in increased market transparency and reduced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technologies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store dynamic, semi-structured data allowing rapid retrieval speeds and a more flexible data schema that supports evolving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sessions focused on promoting best practices in software development and ensuring adherence to established coding standards across the engineering team,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monitoring dashboards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system performance, ensuring proactive identification of issues and maintaining optimal trading platform availability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software engineering principles and practices, facilitating their growth within an Agile framework and enhancing team collaboration and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efforts, creating clear and comprehensive user guides and API specifications to empower clients and internal stakeholders in utilizing new platform features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infrastructure as code practices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the automation of environment provisioning and enabling quicker recovery and scalability of systems based on fluctuating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comprehensive testing protocols enhancing software quality; employed both unit testing and integration testing practices, thereby ensuring robust applications release cycles through rigorous validation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such as sprint planning and retrospectives, reinforcing team accountability and promoting a culture of transparency and adaptability to enhance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stakeholders to understand market trends and customer feedback, translating insights into actionable development tasks, thus aligning project outcomes with user value.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aligned with RESTful standards that supported high-volume transactions to meet client and market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and designers to create application prototypes incorporating best user experience practices within cross-functional teams, ensuring stakeholder expectations were met or exceeded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continuous integration and continuous deployment (CI/CD) pipelines, significantly speeding up deployment times while reducing integration issues across environments leading to smoother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adhering to best practices, promoting knowledge sharing and building a collaborative engineering culture while ensuring high-quality standards across all deployments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an Agile scrum team in patches and feature enhancements through effective sprint planning, providing valuable input based on product backlog items and business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indispensable for tracking modifications across development and production environments, ensuring smooth collaboration among engineering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optimizations of existing applications, leading to enhanced throughput and responsiveness for user transactions, resulting in substantial improvements to overall system behavior.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migration projects to adopt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decomposing monolithic applications into manageable services that foster agile response to evolving business needs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implementation of integrated monitoring solutions through platforms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offered crucial insights into application health and performance for timely interventions.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effectiveness and productivity through active participation in retrospectives and daily scrum meetings, fostering open communication and resolution of blockers effectively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critical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real-time data analysis which informed strategic decision-making processes and enhanced business operations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team members in company culture, technical processes, and the value of Agile methodologies helping to accelerate productivity and team integration.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