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backend services and real-time applications. Proficient in Java, Scala, Python, and real-time streaming technologies, with a strong focus on building scalable and efficient solutions using a diverse tech stack.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Python, Go, Kotlin, Ruby,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Apache Spark, Django, Flask, Akka, Express.js, MicroProfile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Aerospike, MongoDB, Cassandra, Elasticsearch,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Gradle, JIRA, Postman,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user experience while ensuring high availability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real-time event processing engine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processing and delivery of data streams to clients for improved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design and deploy microservices architecture,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 and scalability of applications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modeling and API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data integrity and optimization to support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identify and implement improvements in system architecture, resulting in a more efficient state for core API functionalities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fostering a culture of collaboration and knowledge sharing while emphasizing the importance of clean code and documentation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to ensure the robustness of new features,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code coverage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batch processing tasks, optimizing data retrieval and enhancing analytics capabilities on large data sets, which significantly contributed to actionable insights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technology assessments, advocating for modern approaches and tools that improved the overall quality and maintainability of systems in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visibility and performance tracking of live system metrics and aiding in pro-active issue resolution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CI/CD practices by setting up automated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processes, thus minimizing downtime during releases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workshops and conferences, keeping abreast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evaluating their potential impacts on future platform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performance tuning for existing systems, ensuring optimal operational performance while resolving system bottlenecks in a timely manner through analytical strategies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backend development, sharing insights on effective design patterns, coding standards, and professional development pathways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that emphasized the significance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the transition towards microservices, significantly supporting team adaptation to evolving project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suite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to support millions of daily transactions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implement new features that improved user engagement and satisfaction while ensuring technical feasibility and consistency in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efficient resource management and scalable deployment of applications in a competitive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team retrospectives, contributing to continuous improvement processes and the adoption of best practices that increased team productivity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retrieval efficiency and overall application responsiveness, integrating caching strategies to minimize database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high reliability and functionality across updates and enhancing overall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system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interoperability and performance across disparate systems for better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methodologies, participating in sprint planning and daily stand-ups to track progress and align team goals and priorities with business objectives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in API development to safeguard against vulnerabilities, ensuring compliance with organizational security policies and providing secure access to sensitive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documentation for all developed APIs and system functionalities, facilitating knowledge transfer among team members and promoting best practices in code management and documentation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systems by refactoring codebases to improve performance while ensuring backward compatibility and minimal disruption to user experience through strategic phased migrations.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mentorship for junior developers, fostering a learning environment that enabled them to grow their skills in software development and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