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focusing on web and mobile applications. Expertise in modern programming languages, scalable system design, and cloud platforms, with a strong passion for creating impactful technology in the EdTech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Golang, Python, JavaScript, TypeScript, Ruby,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Boot, Express.js,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Ansible, Prometheus, Grafana,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Microservices Architecture, API Design, Unit Testing, TDD, BDD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enhancing user experiences with responsive design patterns and performance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several RESTful APIs facilitating communication between frontend and backend systems,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initial design through deployment by using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 which effectively reduced hosting costs while maintaining system reliability and performance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Agile methodologies to improve project workflows, conduct sprint retrospectives, and promote a culture of accountability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logging frameworks to provide detailed insights into usage patterns, being proactive in addressing potential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that enhanced code quality and fostered professional growth by sharing knowledge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streamline the development lifecycle for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instilling a strong understanding of scalable architecture principles and effective communication in tech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production issues, performing in-depth analysis and providing solutions that align with business requirements, demonstrating exceptional problem-solving 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tests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and enhancing overall system stability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tech stack enhancement by evaluating and integrating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optimizing deployment strategies for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engagement analysis to glean insights on application usage, directly impacting feature improvements and prioritization in subsequent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community outreach initiatives promoting tech education, particularly in the EdTech domain, underscoring my commitment to technology in education and student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documentation for system architecture and design processes which facilitated smoother onboarding for new engineers and promoted best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refine project scopes, translating high-level requirements into actionable tasks and ensuring delivery aligned with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code maintainability while implementing responsive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user interaction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effective RESTful services to support multiple applications while ensuring strict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establishing guidelines for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databases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provided support for application feature enhancements contributing to overall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a collaborative environment, and practiced code reviews to ensure adherence to industry standards and coding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existing applications to enhance functionality, ensuring seamless connections and optimized data exchange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retrospective insights and continuously striving to improve team dynamics and development processes through enhanced communication and collaboration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UI testing, significantly reducing the time required for regression tests and expediting the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integration efforts by configuring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participating in migration discussions to transition from manual to automated processes, enhancing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technical specifications and user documentation for outstanding features, ensuring clarity in communications between technical and non-technical stakeholders, allowing for easier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executing rigorous profiling techniques and refactoring inefficient code segments, aligning with agile principles to optimize software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for fellow engineers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practices, creating a culture of shared knowledge within the organization and enhancing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to transition legacy systems to newer technologies, ensuring minimal downtime and successful feature parity by guiding discussions around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