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9 years of experience in software development, specializing in web and mobile applications. Proven ability to collaborate cross-functionally, utilizing strong skills in C#/.NET, Java, SQL, and software testing methodologies to deliver high-quality technology solutions that meet client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SQL, C++, Python, Visual Basic,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Framework, ASP.NET, Spring, React, Node.js, Angular,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Oracle, SQLite, NoSQL, Informatica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Git, Jenkins, Docker, Pega, Power BI, Cognos,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Windows, Linux, Unix, macOS, Android, iOS, Ubuntu, Red Hat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OWASP, OpenAPI, ISO 27001, GDPR, PCI-DSS, Cryptography, Data Encryption, Security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C#/.NET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cross-functional teams to ensure optimal performance while adhering to industry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production support rotation, effectively resolving issues to minimize downtimes and constantly improving the incident management process by documenting solutions and troubleshooting methods.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 Cycle (SDLC)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from requirement gathering to deployment and support, conducting code reviews, and following rigorous documentation standards throughout the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the latest versions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optimize storage and retrieval processes, ensuring data integrity and synchronization across multiple service layers and front-end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deployments and efficient delivery of applications while maintaining high standards in version control and configuration management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creating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specifications according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ensuring robust security by implementing best practices as highlighted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during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of applications to microservices architecture, enhancing scalability and maintainability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and effective cluster management across the deployment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conducting thorough risk assessments and audits for software architecture, proposing actionable strategies that conform to legal regulations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PCI-DSS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discussions, presenting innovative ideas that align with organizational standards while fostering a culture of collaboration and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Cognos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visualization and reporting, translating complex datasets into comprehensible formats for end-users, thereby accelerating decision-making processes across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scripted automation tests for both back-end services and front-end applications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optimal functionality and user experience during software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maintained updated project documentation utilizing collaborative platforms and tools, ensuring transparent communication across teams and allowing a comprehensive understanding of project scopes and impacts.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Proposed and refined application design patterns, resulting in increased reusability and efficiency, while mentoring junior developers on best practices in coding and software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professional development by attending workshops and online courses, continually enhancing my skill set and adapting to new technologies and methodologies in the software development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meetings to align project goals with business objectives, successfully ensuring stakeholder satisfaction with newly implemented software solutions and features.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various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front-end architecture, which improved application load times and overall 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complex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processing, emphasizing clean coding standards and collaborative programming practices to ensure maintainable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system analysis and debugging to identify user-experience improvements and optimize performance,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JProfiler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Log4j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diagnostics.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third-party services into existing software solutions, developing and documenting REST APIs that facilitate seamless communication between applications while adhering to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migration processes to transition legacy systems to modern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accuracy and integrity throughout the migration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comprehensive technical documentation and user manuals for new software features, ensuring thorough communication across teams and assisting in training efforts for junior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improvement of software performance by reorganizing existing code and leveraging advanced optimization techniques that are aligned with industry standards and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Held brainstorming sessions with product managers to iteratively refine project scopes and remove bottlenecks in development while aligning priorities with business objectives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the development of UI/UX design features by collaborating with designers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that resulted in improved user engagement and satisfaction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solutions for applications under development,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operational capabilities and reliability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participated in scrum ceremonies, advocating for effective sprint planning and prioritization that fueled team morale and productivity throughout project lifecycles and fostered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strategic technology decisions and reviews, ensuring that chosen technologies meet both short-term and long-term company goals while balancing performance and security considerations.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