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comprehensive experience in developing scalable web and mobile applications. Proficient in C#, .NET, and AWS, with a strong interest in integrating AI capabilities to enhance software functionality. Proven track record in building microservices, optimizing application performance, and employing modern CI/CD methodologies to ensure seamless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 Core, React,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ECS, Lambda, RDS, S3,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OpenSearch,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AI-driven capabilities, Natural Language Processing, Data Analytics, Automation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service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to support complex healthcare operations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backend services, facilitating efficient data exchanges and ensuring compliance with industry standards and best practices for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enabling enhanced data processing capabilities that improved overall system performance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 development, optimizing resource utilization and improving operational efficiency while maintaining scalability of cloud-based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encouraged engineering best practices, ensuring the delivery of maintainable, secure, and efficient code solutions to enhance team output and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builds, testing, and deployments to enhance release cycles and minimize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continuous learning, fostered knowledge sharing within the team regarding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overall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 Managers and QA Engineers to translate business requirements into technical specifications, ensuring alignment of goals and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techniques, leveraging mentorship to cultivate talent and enhance team performance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enhance developer productivity, streamlining workflows and significantly reducing the time required for debugging and deployment tasks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observability tools, proactively identifying and addressing performance bottlenecks to maintain optimal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focused on future-proofing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contributing innovative ideas that led to strategic enhancements and technology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components with an eye towards scalability and maintainability, effectively developing software solutions that can adapt to growing business demands and changing technological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accuracy and security across various platforms, meeting stringent compliance requirements prevalent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designs and produced user manuals to facilitate knowledge transfer and end-user training, ensuring smooth transitions and operational understanding.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by applying foundational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user experiences while ensuring high standards of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translate designs into practical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implementing optimized web functionality for diverse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architecture design by creating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deploying them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orchestration and management of application containers.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automated testing procedures, driving quality assurance practices within the development cycle to minimize defects and enhance code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solutions,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gain insights into application behavior and ensure proactive issue resolution strategies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business requirements, translating them into technical implementations that met customer needs and helped in achieving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team, leading daily scrums and sprint planning sessions, which improved project visibility and enhanced team collaboration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performance, employing profiling tools to identify inefficiencies and recommend improvements, leading to more robust applications that align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technical documentation detailing system architecture, design patterns, and coding standards which served as a key reference for onboarding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to upskill team members on the latest technologies and frameworks, fostering a culture of innovation and continuous improvement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performance tuning of applications and backend services, consistently ensuring applications met and exceeded performance benchmarks required by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management, ensuring collaborative development and code integrity throughout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