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9 years of experience in software development, primarily focused on web and mobile applications. Proficient in SAP Fiori Security, programming, and mentoring teams, driving innovation and efficiency through technical expertise and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ABAP,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SAP Fiori, UI5, React,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SAP HANA, SQL, MongoDB, Oracle 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Confluence, SAP GRC Access Control, SAP SU24</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Pipelines,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SAP Fiori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compliance with business requirements while optimizing system performance and security protocols to mitigate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SAP authorization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encouraged knowledge sharing and accelerated the team's technical skill set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system issues related to </w:t>
      </w:r>
      <w:r w:rsidRPr="00745DD3">
        <w:rPr>
          <w:rFonts w:ascii="Roboto Light" w:eastAsia="Roboto Light" w:hAnsi="Roboto Light" w:cs="Roboto Light"/>
          <w:b/>
          <w:bCs/>
          <w:color w:val="404040" w:themeColor="text1" w:themeTint="BF"/>
          <w:sz w:val="20"/>
          <w:szCs w:val="20"/>
        </w:rPr>
        <w:t xml:space="preserve">Fiori app role 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critical analysis and troubleshooting techniques to enhance the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specifications for </w:t>
      </w:r>
      <w:r w:rsidRPr="00745DD3">
        <w:rPr>
          <w:rFonts w:ascii="Roboto Light" w:eastAsia="Roboto Light" w:hAnsi="Roboto Light" w:cs="Roboto Light"/>
          <w:b/>
          <w:bCs/>
          <w:color w:val="404040" w:themeColor="text1" w:themeTint="BF"/>
          <w:sz w:val="20"/>
          <w:szCs w:val="20"/>
        </w:rPr>
        <w:t xml:space="preserve">SAP Fiori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outlining system requirements and functional aspects to guide development teams in project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insights that improved team dynamics and productivity, while ensuring alignment with operational goals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business requirements, leading solution design discussions to align technical capabilities with user needs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SAP GRC Access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manage security roles, enhancing process efficiencies while ensuring adherence to regulatory frameworks and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complex business problems using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 processes and reduced time-to-market for application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 improved code reliability and maintainability while decreasing the number of defects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the team, fostering a culture of continuous improvement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evaluate application performance and user interactions with </w:t>
      </w:r>
      <w:r w:rsidRPr="00745DD3">
        <w:rPr>
          <w:rFonts w:ascii="Roboto Light" w:eastAsia="Roboto Light" w:hAnsi="Roboto Light" w:cs="Roboto Light"/>
          <w:b/>
          <w:bCs/>
          <w:color w:val="404040" w:themeColor="text1" w:themeTint="BF"/>
          <w:sz w:val="20"/>
          <w:szCs w:val="20"/>
        </w:rPr>
        <w:t xml:space="preserve">SAP Fiori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data-driven optimizations in UI/UX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new systems and enhancements, ensuring clarity and knowledge transfer within the engineering team and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and training opportunities, staying current with industry trends and best practices related to </w:t>
      </w:r>
      <w:r w:rsidRPr="00745DD3">
        <w:rPr>
          <w:rFonts w:ascii="Roboto Light" w:eastAsia="Roboto Light" w:hAnsi="Roboto Light" w:cs="Roboto Light"/>
          <w:b/>
          <w:bCs/>
          <w:color w:val="404040" w:themeColor="text1" w:themeTint="BF"/>
          <w:sz w:val="20"/>
          <w:szCs w:val="20"/>
        </w:rPr>
        <w:t xml:space="preserve">SAP Fiori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using performance tuning techniques, enhancing responsiveness and resource efficiency across deployed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to non-technical stakeholders, aiding in decision-making processes and fostering inclusive discussion regarding project priorities.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reliable back-end architecture and seamless interaction with user-facing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and performed rigorous testing to ensure application reliability and integrity, contributing to a stable production environment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project scope and requirements, translating business needs into technical specifications for development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unit testing with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components met quality standards and functioned as intended in varied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providing estimates and progress updates on development tasks to ensure alignment with project timelines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managing code repositories and facilitating team contributions through structured workflows and regular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enable data exchange between front-end interfaces and back-end services, improving application functionality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to streamline application updates and effectively reduce deployment times through automated scripting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create intuitive and responsive interfaces, ensuring that applications adhered to modern design principles while providing a satisfactory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developers on best practices within the team's technology stack, enhancing overall team competency and reducing ramp-up time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security audits on applications, leading initiatives to remediate vulnerabilities and improve system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project management, focusing on rapid iteration and feedback loops that enhanced product relevance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