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05D51D12"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559</w:t>
      </w:r>
      <w:r w:rsidRPr="00745DD3">
        <w:rPr>
          <w:rFonts w:ascii="Roboto" w:eastAsia="Roboto" w:hAnsi="Roboto" w:cs="Roboto"/>
          <w:color w:val="404040" w:themeColor="text1" w:themeTint="BF"/>
          <w:sz w:val="18"/>
          <w:szCs w:val="18"/>
        </w:rPr>
        <w:t xml:space="preserve">) </w:t>
      </w:r>
      <w:r w:rsidR="00D7677F">
        <w:rPr>
          <w:rFonts w:ascii="Roboto" w:eastAsia="Roboto" w:hAnsi="Roboto" w:cs="Roboto"/>
          <w:color w:val="404040" w:themeColor="text1" w:themeTint="BF"/>
          <w:sz w:val="18"/>
          <w:szCs w:val="18"/>
        </w:rPr>
        <w:t>33</w:t>
      </w:r>
      <w:r w:rsidR="003054A7">
        <w:rPr>
          <w:rFonts w:ascii="Roboto" w:eastAsia="Roboto" w:hAnsi="Roboto" w:cs="Roboto"/>
          <w:color w:val="404040" w:themeColor="text1" w:themeTint="BF"/>
          <w:sz w:val="18"/>
          <w:szCs w:val="18"/>
        </w:rPr>
        <w:t>7</w:t>
      </w:r>
      <w:r w:rsidRPr="00745DD3">
        <w:rPr>
          <w:rFonts w:ascii="Roboto" w:eastAsia="Roboto" w:hAnsi="Roboto" w:cs="Roboto"/>
          <w:color w:val="404040" w:themeColor="text1" w:themeTint="BF"/>
          <w:sz w:val="18"/>
          <w:szCs w:val="18"/>
        </w:rPr>
        <w:t>-</w:t>
      </w:r>
      <w:r w:rsidR="00D7677F">
        <w:rPr>
          <w:rFonts w:ascii="Roboto" w:eastAsia="Roboto" w:hAnsi="Roboto" w:cs="Roboto"/>
          <w:color w:val="404040" w:themeColor="text1" w:themeTint="BF"/>
          <w:sz w:val="18"/>
          <w:szCs w:val="18"/>
        </w:rPr>
        <w:t>5220</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backend systems, distributed databases, and performance optimization. Proven track record in building scalable applications using Go, MySQL, and cloud infrastructures.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Go, Python, Java, C++,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Vitess, Postgres, Gorilla Mux, Django, Spring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MySQL, MongoDB, Redis, Cassandra, Elasticsearch</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GCP, Azure, Docker, Kubernetes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DevOps &amp; Tools:</w:t>
      </w:r>
      <w:r w:rsidRPr="00745DD3">
        <w:rPr>
          <w:rFonts w:ascii="Roboto Light" w:eastAsia="Roboto Light" w:hAnsi="Roboto Light" w:cs="Roboto Light"/>
          <w:color w:val="404040" w:themeColor="text1" w:themeTint="BF"/>
          <w:sz w:val="20"/>
          <w:szCs w:val="20"/>
        </w:rPr>
        <w:t xml:space="preserve"> Git, Jenkins, Terraform, Prometheus, Grafana</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systems leveraging </w:t>
      </w:r>
      <w:r w:rsidRPr="00745DD3">
        <w:rPr>
          <w:rFonts w:ascii="Roboto Light" w:eastAsia="Roboto Light" w:hAnsi="Roboto Light" w:cs="Roboto Light"/>
          <w:b/>
          <w:bCs/>
          <w:color w:val="404040" w:themeColor="text1" w:themeTint="BF"/>
          <w:sz w:val="20"/>
          <w:szCs w:val="20"/>
        </w:rPr>
        <w:t xml:space="preserve">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programming for high-throughput database operations, enhancing the performance of core database functionality without compromising reliability and maintainability.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identify customer requirements and translate them into solid technical solutions, ensuring optimal system performance and excellent end-user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distributed systems using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orchestration, achieving improved efficiency and streamlined application deployment processes across various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Vitess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MySQL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and optimize large volumes of data, significantly improving query performance while maintaining high availability of database services for critical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fostering knowledge-sharing practices that enhanced team collaboration and accelerated project deliveries while contributing to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Identified and resolved complex issues across multiple systems through effective debugging techniques, resulting in faster resolution times and improved system stability.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performance tuning on relational databases, applying best practices for indexing and query optimization that led to noticeable enhancements in response times and resource utilization.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monitoring and observability strategies using tools like </w:t>
      </w:r>
      <w:r w:rsidRPr="00745DD3">
        <w:rPr>
          <w:rFonts w:ascii="Roboto Light" w:eastAsia="Roboto Light" w:hAnsi="Roboto Light" w:cs="Roboto Light"/>
          <w:b/>
          <w:bCs/>
          <w:color w:val="404040" w:themeColor="text1" w:themeTint="BF"/>
          <w:sz w:val="20"/>
          <w:szCs w:val="20"/>
        </w:rPr>
        <w:t xml:space="preserve">Prometheus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Grafana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better runtime diagnostics and proactive issue resolution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open-source projects related to </w:t>
      </w:r>
      <w:r w:rsidRPr="00745DD3">
        <w:rPr>
          <w:rFonts w:ascii="Roboto Light" w:eastAsia="Roboto Light" w:hAnsi="Roboto Light" w:cs="Roboto Light"/>
          <w:b/>
          <w:bCs/>
          <w:color w:val="404040" w:themeColor="text1" w:themeTint="BF"/>
          <w:sz w:val="20"/>
          <w:szCs w:val="20"/>
        </w:rPr>
        <w:t xml:space="preserve">database clustering</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optimization, contributing code and documentation that benefited the wider development community and improved personal skill sets.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containerization technology with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application development workflows, simplifying code deployment and enhancing consistency across development and production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gather feedback and understand their database performance challenges, translating insights into actionable technical enhancements that improved product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efforts for continuous integration and continuous deployment (CI/CD) in software releases, paving the way for more reliable and faster delivery of software updates and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Steered architectural discussions around distributed systems, proposing evidence-based designs that catered to the needs of high-load applications, and ensuring adaptability to scale effectively as demand increased.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such as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deploying scalable applications, utilizing services like S3 and RDS, ensuring cost-efficient resource usage while maintaining performance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operations teams by providing insight into deployment processes, aiding in quick deployment of essential fixes and features to keep critical systems functioning smoothly.</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backend engineering efforts on robust applications at Microsoft, utilizing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to deliver scalable solutions that enhanced user engagement and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large-scale distributed systems capable of processing millions of transactions with minimal latency, focused on ensuring reliability and high availability in mission-critical software.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management and design to translate business needs into technical specifications, driving the engineering process with an emphasis on best practices and scalable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software for performance improvements, identifying bottlenecks and implementing solutions that enhanced overall system responsiveness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architecting microservices-based applications to ensure modularization and ease of maintenance, working within a high-trust environment to ensure team alignment on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automated test cases for new functionalities to improve code quality, leveraging tools such as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resulting in lower defect rates and higher product stability across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code reviews and provided constructive feedback to peers in the software development team, helping to uplift the overall code quality and adherence to best practices.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various source control and collaborative tools like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team collaboration, ensuring effective management of project source code across multiple contributors.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RESTful APIs for seamless integration with frontend components, enhancing the user interface experience while ensuring efficient data retrieval and manipulation from database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weekly stand-ups and sprint planning sessions, embodying agile principles and ensuring timely delivery of project milestones effectively and efficiently across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Explored new technologies and frameworks, making informed recommendations for tools that would integrate well with existing systems and enhance team productivity and project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data scientists and machine learning engineers to implement data-driven features to applications, ensuring effective integration of models into scalable production systems.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C40FC"/>
    <w:rsid w:val="00300BE6"/>
    <w:rsid w:val="003054A7"/>
    <w:rsid w:val="00341FA1"/>
    <w:rsid w:val="0036414E"/>
    <w:rsid w:val="00382F72"/>
    <w:rsid w:val="00412D0E"/>
    <w:rsid w:val="00421044"/>
    <w:rsid w:val="00444422"/>
    <w:rsid w:val="00446256"/>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496E"/>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7677F"/>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1186</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2025-09-26T17:56:00Z</dcterms:modified>
</cp:coreProperties>
</file>