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11 years of experience specializing in backend development for web and mobile applications. Proficient in programming languages such as Python, Java, and C#, with a strong understanding of RESTful API design and microservices architecture. Adept at collaborating in diverse teams, fostering continuous improvement, and implementing scalable solutions using advanced frameworks and cloud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C#, JavaScript, TypeScript,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Node.js, React, Express, ASP.NET,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Memcached, Oracle,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Firebase, Heroku, DigitalOcean,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CircleCI, Git, GitHub Actions, Travis CI, Chef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backend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 architecture and optimal performance while adapting to evolving industry standards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and backend logic for various web and mobile applications, enhancing data handling efficiency and improving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integrated solutions that met both functional and performance requirements, ensuring robustness in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design principles and query optimization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retrieval times under production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backend systems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resulting in streamlined deployment processes and increased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learned and 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event-driven architectures, contributing to a culture of innovation and technical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projects, enhancing community engagement and sharing knowledge through various coding competitions and collaborative software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education regarding best practices in backend development, particularly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DevOps methodologies for continuous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caching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responsiveness and user interaction across multiple applications, thus enhancing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fully flexible working model and adapted strategies to different remote working scenarios, promoting high levels of productivity and team collaboration in a distributed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analyses and implemented optimizations to ensure high availability and reliability of backend systems during peak usage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to align backend development with business objectives, ensuring that project outcomes met client expectations and industry best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effective communication skills by presenting technical findings and project updates to non-technical stakeholders, bridging gaps and ensuring clarity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translate complex requirements into functional backend services, marrying both business needs with technical solutions to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pair programming sessions, aligning with peers to improve coding practices and knowledge sharing, therefore enhancing team dynamics for high-impact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numerous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industry-standard software engineering practices to enhance application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multiple stakeholders to define and execute the project scope, employing agile methodologies to streamline workflows and improve project turnaround times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systems while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each application adhered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operations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access patterns and enhancing application performance through effective indexing and query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new technologies, including exploring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which allowed for more efficient code management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team knowledge bases, enabling the continuous improvement of team coding standards and project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effective collaboration with team members and maintaining code integrity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towards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by automating deployment pipelines and integrating continuous testing solutions into the development processes, improving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advanced caching techniques,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session management, which improved application response times significantly in mission-critical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facilitate seamless data exchanges between client-server architectures, adhering to the principles of scalability and maintainability in API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variability in team structures and project scopes, demonstrating versatility in skills and maintaining high delivery standards under changing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analytical and debugging skills by troubleshooting performance bottlenecks and implementing fixes that improved system efficiencies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