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9 years of experience in developing web and mobile applications. Proven ability in data connectivity, cloud scalability, and addressing complex engineering challenges leveraging strong programming fundamentals. Adept at collaborating cross-functionally and innovating solutions using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Kotlin, TypeScript, C#, Python,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Spring Boot, Django,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Postgres, MongoDB, Elasticsearch,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and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WebSockets, APIs, REST,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LLM, Datalake, Data Virtualization, API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 Point B, led the development of robust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ensuring high availability and scalability across the platform while collaborating closely with UX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seamless integration pathways for multiple cloud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real-time data connectivity system that enhanced data accessibility and usability across various platforms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solutions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container orchestration, optimizing deployment processes, and ensuring smooth transitions across different environments while maintaining code integrity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inter-service communication within distributed systems, prioritizing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real-time analytics and reporting functionalities for key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evolution of data architecture by integrating AI-driven features and capabilities,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improve data querying and enhance operational efficiencies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logging and monitoring mechanisms using tech stacks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observation of system performance, while leading troubleshooting sessions to address potential bottlenecks in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Agile methodologies, actively participating in knowledge-sharing sessions to fortify understanding of software requirements, aiming to streamline development cycles and expedite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solution facilitating data transformation processes which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the consistency of data across various systems without sacrificing performance or reliability for the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encouraging best practices in coding standards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process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excellence and continuous improvement within the engineering team to increase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major project transitions by designing proof-of-concept prototypes for new data connectivity features, actively researching and utilizing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inform development decisions and implementation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 user-first approach in design discussions by advocating for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user satisfaction and increased adoption rates of the newly developed features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systematic testing processes and ensured robust unit and integration testing practices were established,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software quality and reliability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keeping the team updated on technological advancements and their potential impact on current and future projects, ensuring the organization remains competitive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of engineering goals, aligning technical initiatives with organizational vision, while continuously evaluating team performance metrics against industry standards and benchmarks to drive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exceptional adaptability by learning evolving frameworks and tools, ensuring expertise in relevant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depth of knowledge available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 Microsoft, developed critical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performance and user engagement through efficient coding practices and adherence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scalable microservices architecture enabling seamless integration between existing products and third-party services, with a focus on implementing industry-leading security practices and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deliver a cohesive user experience by developing interactive front-end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higher user retention and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optimizing complex queries and improving data access speeds, supporting rapid application scaling and enhanced user experience for internal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fostering an agile development environment through continuous integration and delivery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technology reviews, providing insights into best practices for software design and implementation strategies, ensuring alignment with global development standards and enhancing the organization’s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monitoring and logging frameworks for newly 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proactive identification of application performance issues and reducing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lightweight, efficient services aimed at decreasing latency and improving the overall scalability of enterprise applications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promoting a collaborative culture focused on quality and continuous improvement of software design, coding methodologies,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sprint planning and retrospectives, ensuring complex technical challenges were addressed in a timely and effective manner while celebrating team milestones and achievements.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on implementing data security measures ensuring alignment with compliance standards while working closely with architects and security teams to safeguard sensitive information during data processing and transmission.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facilitating enhanced collaboration among software engineers and managing codebase changes efficiently without disrupting concurrent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