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 focusing on building scalable web and mobile applications. Proficient in C and Python with expertise in Object-Oriented Programming and Machine Learning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Java, Python, Go, JavaScript,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Spring, Kubernetes, Docker, Node.js,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CI/CD, Microservices, Unit Testing,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machine learning infrastructure and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high performance and reliability across multiple platforms in a remote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microservices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third-party tools and optimizing service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in an agile environment, ensuring alignment with stakeholder expectations and prioritizing feature enhancements based on user feedback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to integrate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existing systems, improving the efficiency of data processing pipelines and ultimately enhancing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maintainability, fostering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deployed,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to enhance container orchestration, significantly improving application scalability and reducing downtime during updates and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design principles and programming concepts, enabling skill development aligned with industry standards and encouraging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CloudWatch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system issues proactively and contributing to 99.9% uptime for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interactions, ensuring data integrity and optimizing queries for maximum performance in large-scale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drive feature development from conception through deployment, enhancing user engagement through iterative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deployment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enabling consistency across development, staging, and production environments and facilitating rollbacks when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feedback sessions to iterate on product features, tailoring the development strategies to meet evolving user demands and increasing customer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that streamline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frontend frameworks, significantly enhancing team productivity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frameworks regularly to propose integrations that align with business goals, maintaining competitive advantage within the software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hackathons and innovation challenges, further developing my problem-solving skills and demonstrating adaptability to new technologies in collaboration with diverse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various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efficiency and reducing processing times for high-demand enterprise applications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strategies to enhance application performance and UX,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database access patterns, which contributed to the overall success of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scopes, timelines, and deliverables, ensuring alignment with strategic goals and facilitating smooth project execution in a high-paced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web applications, enhancing operational efficiency and enabling flexible resource management to adjust to varying loads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following best practices for branching and merging, resulting in reduced merge conflicts and more organized codebases among multiple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principles, which improved system resiliency and scalability to meet future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testing strategies, incorporating unit tests and automated functional tests to elevate code quality and reliability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in architecture discussions, influencing the adoption of new tools and methodologies that improved overall performance and maintainability of our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new team members, fostering both technical skill growth and adherence to best practices in project delivery and systems architecture for emerging professionals.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DevOps initiatives to automate build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workflows and reduced deployment time significantly for our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stakeholder interviews and usability tests to assess product effectiveness, ensuring user requirements aligned closely with the strategic vision of development projects in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analyzed logs and metrics to identify system bottlenecks, providing insights that informed long-term architectural decisions and software refinement for enhanced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