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software development, specializing in web and mobile applications. Proven ability to architect scalable solutions and lead teams to enhance cross-functional collaboration. Excels in driving technology decisions and mentoring junior developers, with a solid foundation in Next.js, Node.js, and modern engineering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TypeScript,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Node.js, Express.js, Redux, RxJS, Webpack, Jest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MySQL, PostgreSQL, Redis, Memcache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Docker, Kubernetes, npm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CI/CD, Terraform, Serverless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a highly scalable web application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 30% increase in user engagement through optimized performance and intuitive UI/UX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cross-functional team of developers and QA engineers in adopting agile methodologies, resulting in improved team collaboration and enhanced delivery speed for multiple project iterations.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code review for junior engineers, fostering an environment of professional growth while ensuring adherence to coding standards and best practices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architectures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caching, which significantly reduced load times and improved overall application performance during high traffic periods.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higher code quality and reducing the number of bugs reported post-deployment.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prioritize roadmap initiatives that enhanced user experience, particularly focusing on feature requests driven by customer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community-driven developer forums to stay ahead of trends in AdTech and SEO, integrating best practices into projects to increase organic traffic.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reusable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npm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packages for internal libraries, streamlining the development process and fostering consistency across various applications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development environments that mimicked production settings, facilitating smoother deployments and reducing the time needed for provisioning new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of applications, focusing on optimizing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WebSocket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implementations for real-time communications, ultimately improving user engagement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transition of legacy applications to a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maintainability and scalability of deployed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application performance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making data-driven decisions for resource allocation and system enhancements that benefited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establishment and enforcement of best practices in software development, resulting in measurable reductions in technical debt across active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materials and conducted workshops on modern web technologies, empowering team members to adopt new tools and methodologies effectively for ongoing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internal knowledge base by documenting solutions and best practices, ensuring that knowledge was retained and easily accessible for team onboarding and reference.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RESTful API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data handling efficiency and enabling seamless integration with front-end applications for better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gather requirements and design software solutions, driving projects from conception through delivery while adhering to agile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 sessions to promote code quality and sharing of knowledge within the team, leading to improved overall project outcomes and team cohesion.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implementing caching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Memcache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fine-tuning database queries, resulting in improved response times for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suites that improved regression testing coverage and reduced time spent on manual testing, effectively enhancing the quality assurance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entry-level engineers and interns by providing technical guidance, contributing to a culture of learning, and enabling them to grow their technical skill sets.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integrating third-party APIs to enrich application functionalities, enhancing user experiences through additional features and content.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module bundling, enabling efficient code splitting and lazy loading of components, thereby improving initial load times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continuous integration and deployment (CI/CD) practices to streamline the application deployment process and reduce downtime during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Validated building and optimizing front-end applications using various JavaScript frameworks, ensuring cross-browser compatibility and a unified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Interacted regularly with product owners to refine backlog and define acceptance criteria, ensuring alignment of development deliverables with business objectives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workshops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 and best practices for version control, leading to increased productivity and collaboration among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