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Developer with over 11 years of experience in software development, specializing in web and mobile applications. Proven ability to architect, develop, and maintain complex systems with a strong focus on quality, unit testing, and problem solving. Committed to providing high-quality software solutions while mentoring team members and improving processes.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React, Node.js, Java,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GitLab, AWS, Jenkins, Maven, NPM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&amp; Patterns: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CQRS, Event-Driven, RESTful API, JWT, GraphQL, Serverless Architecture, MVC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Mocha, Chai, Jest, Cypress, Postman, SonarQube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PKI, Docker Swarm, Containerization, SSL, Firewall Configuration, Vulnerability Scanning, CVE Analysis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&amp; Agile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DevOps, Communication, Mentorship, Code Reviews, Problem Solving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business systems applications, ensuring robust deployment strategies capable of rapid adaptation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edge networks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despite challenging environments and operational conditions. Collaborated with cross-functional teams to align on project goals, fostering an environment of trust and transparency that enhanced team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new and existing software systems, implementing industry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quality assurance to achieve a high level of reliability and performance across applications. Played a pivotal role in the creation and execution of detailed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 plans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verify system integrity before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solutions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event-driven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enhanced modularity and maintainability. This facilitated quicker iteration cycles and easier debugging, significantly shortening time to market for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support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throughout the development lifecycle, addressing and diagnosing issues related to hardware, software, and network configurations, ensuring minimal downtime and maximum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performance tuning, emphasizing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disaster recovery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planning and keeping systems resilient against potential threats through proactive vulnerability management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analysis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imparting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collaborative coding techniques. This strengthened the team’s skill set and improved overall software quality and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deeply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CI/CD integration which streamlined deployment processes, reducing integration issues and enhancing communication between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system performance through meticulously performed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log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specialized tuning based on comprehensive monitoring insights. This ensured the applications operated optimally under various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effective communication with business analysts to ensure that all technical solutions aligned well with client requirements, thus avoiding costly revisions and improving user satisfaction ratings.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unit and integration testing to guarantee full feature coverage, which became part of the standard practices for all upcoming iterations across various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detailed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monitoring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analysis throughout various project phases, allowing for timely optimization interventions that consistently resulted in more efficient application operations and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Exhibited strong collaboration skills, working with cross-functional agile teams to refine project objectives and establish clear, actionable tasks that led to successful project completions with high stakeholder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change management by documenting development processes and providing ongoing support for system enhancements, ensuring project continuity and a smooth transition to new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client-facing roles to gather and understand business requirements thoroughly, translating them efficiently into actionable software solutions that met stated objectives and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Continued professional development by participating in workshops and seminars focused on emerging technologies and industry trends, ensuring that the team remained ahead of the curve in the fast-evolving tech landscape.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multiple high-traffic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user engagement and positive feedback based on intuitive interface designs and enhanced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extensively to the team’s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by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management, which streamlined development workflows and minimized conflicts between development and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participated in code reviews to uphold coding standards, thereby guaranteeing that all software releases functioned correctly and were free from critical defects.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promoting transparency and accountability within the team by consistently updating project status and workflows in collaboration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alignment with project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deploying applications, enhancing scalability and performance, ensuring that services remained available despite significant user load fluctuations during peak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of applications by conducting extensive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debugging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log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significant improvements in application speed and reliability indicating a focus on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 and product management teams to finalize application specifications, ensuring alignment with business goals and enhancing user experience through iterative feedback loops.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transitioning legacy systems to modern architectures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both maintainability and scalability of software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team strategy sessions, bringing insights from peer code reviews and fostering a culture of continuous improvement based on shared learnings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scripts for automated deployment pipelines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resulted in more consistent application releases and reduced time spent on manual integration procedures.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implementing security best practices within applications by conducting thorough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vulnerability assessments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audits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with internal and industry standards for data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 feedback post-deployment to refine and enhance applications iteratively, anchoring the development approach in user-centered design principles for future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