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specializing in web and mobile applications. Proven expertise with React, TypeScript, and Tailwind to deliver performant, user-friendly websites with a strong emphasis on design, SEO, and accessibility.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Python, Ruby, PHP,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Tailwind, Angular, Vue.js, Bootstrap, Express.js, Framer Motion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Git, Webpack, Babel,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Selenium, Lighthouse, Postman, New Relic, Google Analytics, SEO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Azure, GitHub Actions, Terraform,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 teams, transforming wireframes and mockups into responsive, accessible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user experience and brand representation on public site.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website performance, applying strategies such as lazy loading, code splitting, and utilizing CDNs to ensure a consistently quick and engaging visitor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A/B testing to determine the effectiveness of various design elements, utilizing analytics to enhance user engagement and inform web strategy for better conversion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agile sprints, participating in daily stand-ups and retrospectives, maintaining an open flow of communication with cross-functional teams to drive project progress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reusable UI components and libraries for future projects, ensuring consistency across the site while adopting scalable methodologies to meet future needs of the public site.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identified bottlenecks and areas for improvement in workflows, implementing solutions that streamlined the development process and increased overall team productivity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collaborated with marketing teams to ensure that the public site met SEO standards, optimizing content and site's architecture for improved organic search visibility and traffic.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interns, sharing knowledge about modern web technologies, best practices, and brand expectations, fostering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responsive design techniques to ensure that all features of the public site were accessible across various devices and platforms, targeting a wider user base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accessibility best practices into all public site features, significantly improving usability and compliance for individuals using assistive technologies, aligning with modern web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site analytics closely to assess user interactions, making iterative feature improvements based on data-driven insights to better meet customer needs and optimize user journeys.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stakeholders to gather requirements and translate them into technical specifications, ensuring alignment between business goals and technical solutions, ultimately enhancing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modern CSS methodologies such as BEM and Atomic CSS to create maintainable stylesheets, thereby improving code readability and ease of future updates to the public site.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provided constructive feedback to peers, fostering an environment of collaboration and continuous improvement that strengthened overall team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brainstorming sessions with the marketing and design teams to innovate new features and experiences for website users, enhancing user engagement and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and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efficiency and functionality of web-based systems while ensuring code quality and maintainability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methodologies, attending daily scrums and planning meetings, delivering iterative and incremental releases that ensured alignment with project timelines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define user stories, translate them into technical specifications, and implement features aligning with user requirements and business goals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reliability and reducing regression issues, ultimately leading to a smoother deployment process and higher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communication across technical and non-technical teams, facilitating clarity and understanding of project objectives, timelines, and expectations, which helped in smooth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implemented improvements in the development pipeline,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collaborating with teams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 and enhance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educate team members on modern web technologies and development practices, creating a culture of shared knowledge that enhanced team performance and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web applications for speed and scalability, ensuring seamless access and interaction for users across different platforms and environments, driving user engagement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high-quality documentation for codebases and onboarding, helping to streamline processes for new team members and ensuring consistent understanding of projects among all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of complex web application issues, applying critical thinking and problem-solving skills to ensure timely resolutions and minimal disruptions to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adherence to best practices in web development, including but not limited to responsive design, performance testing, and security best practices to safeguard applications against potential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culture of feedback and improvement by regularly reviewing peer code, providing constructive insights that advanced the skill level of the entire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