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web and mobile application development. Proven track record of delivering quality work with minimal oversight in collaborative environments. Expertise in Java, JavaScript, React, and AEM, along with strong capabilities in API integration and performance optimization. Seeking to contribute to innovative web solutions at Barracuda.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PHP, HTML, CSS, PostCSS,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AEM, Laravel, CodeIgniter, Docker, MVC, REST,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w:t>
      </w:r>
      <w:r w:rsidRPr="00745DD3">
        <w:rPr>
          <w:rFonts w:ascii="Roboto Light" w:eastAsia="Roboto Light" w:hAnsi="Roboto Light" w:cs="Roboto Light"/>
          <w:color w:val="404040" w:themeColor="text1" w:themeTint="BF"/>
          <w:sz w:val="20"/>
          <w:szCs w:val="20"/>
        </w:rPr>
        <w:t xml:space="preserve"> AWS, Google Cloud, MySQL, PostgreSQL, S3, Route 53, Salesforce,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Google Tag Manager, Google Analytics, CI/CD, OAuth, JUnit, Apache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Security &amp; Performance:</w:t>
      </w:r>
      <w:r w:rsidRPr="00745DD3">
        <w:rPr>
          <w:rFonts w:ascii="Roboto Light" w:eastAsia="Roboto Light" w:hAnsi="Roboto Light" w:cs="Roboto Light"/>
          <w:color w:val="404040" w:themeColor="text1" w:themeTint="BF"/>
          <w:sz w:val="20"/>
          <w:szCs w:val="20"/>
        </w:rPr>
        <w:t xml:space="preserve"> Web Application Security, Performance Optimization, Testing, Load Balancers, Proxy Servers, Network Security, Encryption Techniques, XSS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in quality and performance while rapidly resolving technical challenges to meet business objectives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APIs and analytics tools such as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application capabilities and provide actionable insights for product teams, ultimately driving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coding standards, fostered collaboration among junior developers, and ensured best practices were maintained across projects, supporting overall team productivity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optimized dynamic components for </w:t>
      </w:r>
      <w:r w:rsidRPr="00745DD3">
        <w:rPr>
          <w:rFonts w:ascii="Roboto Light" w:eastAsia="Roboto Light" w:hAnsi="Roboto Light" w:cs="Roboto Light"/>
          <w:b/>
          <w:bCs/>
          <w:color w:val="404040" w:themeColor="text1" w:themeTint="BF"/>
          <w:sz w:val="20"/>
          <w:szCs w:val="20"/>
        </w:rPr>
        <w:t xml:space="preserve">Adobe Experience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to increase reusability and reduce development time while ensuring seamless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performance and security issues within applications, leveraging strong knowledge of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safeguard user data and enhance application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marketing, product, and analytics teams to align web initiatives with overarching business objectives, improving efficiency and responsiveness to market changes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deployment processes, and effective collaboration techniques, contributing significantly to building a more skilled and cohesive development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above-average knowledge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deployments and enabling consistent software performance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delivery of high-quality projects by maintaining comprehensive CI/CD pipelines, frequently updating integration processes to adapt to organizational changes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using agile methodologies to improve project timelines and foster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stakeholders to prioritize project requirements and timelines, effectively communicating progress and challenges to ensure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performance optimization and debugging, thereby reducing loading times and enhancing the overall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front-end and back-end challenges by leveraging an extensive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to craft seamless interactions and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RESTful services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focusing on scalability and efficiency to support the rapidly growing demands of web applications and enhancing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brainstorming sessions with cross-department teams to foster innovative approaches for project roadmaps, aligning technical enhancements with overall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dynamic user experiences and high-performance solutions tailored for diverse client needs within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multidisciplinary teams to ensure that development and deployment align with organizational standards and client expectations, contributing to successful project outcomes and high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create responsive, user-focused interfaces, enhancing overall application usability and accessibility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in building and consuming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communication between web applications and backend services while ensuring data integrity and security standards are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unit tests to validate functionality and security, pushing for excellence in development practices and safeguarding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design decisions thoroughly to facilitate knowledge transfer and maintain continuity across projects, ensuring clarity for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environments, including daily scrums, where active participation ensured clarity in project roles and progress, greatly enhancing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microservices architectures, promoting flexibility and scalability in application development that enhances deployment strategies and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performances and feedback sessions to identify areas of improvement across the engineering department, implementing constructive feedback to elevate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end-to-end testing on products to ensure seamless user experiences and compromised security, contributing to reliable and robust web solutions adaptable to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development practices and tools within continuous integration frameworks to accelerate release cycles and minimize downtime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junior engineers and assisted in their professional development, fostering a culture of growth, learning, and mutual respect across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