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Proficient in building innovative user interfaces and developing scalable solutions with a focus on Web3 technologies and user-centric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Tailwind CSS, JavaScript, HTML5, CSS3,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Drizzle, PostgreSQL, MongoDB, RESTful APIs,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Docker, Kubernetes, CI/CD, Visual Studio Code,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Selenium, Mocha, Chai, Unit Testing, E2E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Vercel, Heroku, Terraform,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Cryptography, DeFi, Blockchain, Smart Contracts, Wallet Integrations, Custody 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cross-platform UI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for mobile and web applications, while adhering to best practices in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business requirements into user-friendly interfaces, prioritizing accessibility and performance for diverse user groups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advanced web applications addressing complex UI/UX challenges by adopting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pushing boundaries in decentralized finance tools with a strong efficiency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industry trends,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contributed to nurturing innovative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extreme ownership over project outcomes, taking full accountability for high-quality deliverables while embracing adaptability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agile sprints, facilitating communication between stakeholders, optimizing workflows, and ensuring that project timelines are met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within the UI infrastructure to safeguard against vulnerabilities, collaborating closely with security teams to manage risks effectively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into the development process, enhancing product iterations based on user data, feedback, and market research to refine usability and feature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interfaces, ensuring that applications met the latest standards in performance and compliance, fundamental for enterprise-level customer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community knowledge sharing while showcasing professional expertise and commitment to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UI designs, resulting in intuitive and engaging layouts in production-ready applications that catered to specific institutional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APIs and libraries developed, facilitating knowledge transfer and onboarding, while ensuring team efficiency and clarity throughout various project phases as they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cross-training initiatives within the engineering team, encouraging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technologies, thus enhancing overall team competency and capability in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refactoring, leading to faster build times and enhancing end-user satisfaction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understand their requirements better, collecting feedback that guided product development strategies, ensuring user goals were consistently met with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solutions that adhered to modern web standards and ensured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fostering an environment of innovation while utilizing agile methodologies to enhance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existing architectures, supporting the rapid development of application features and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retrospectives, ensuring continuous improvement within the team, shared accountability, and delivered on challenging development milestones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reducing the incidence of production issues by ensuring robust test coverage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reviews, advocating for best practices in UI/UX design and sharing insights on performance optimizations and technology recommendations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storage and retrieval while maintaining a strong connection between front-end applications and server-side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related to software development, fostering an educational environment and empowering team members to explore new technologies comfortably.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developer and user feedback to refine existing functionalities, being proactive in responding to evolving feature requests and addressing concerns that could impact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with the backend to enhance application features, expanding the capabilities of products and improving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within applications, showcasing innovative approaches to embedding cutting-edge technologies into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for all new features and architectural decisions, maintaining high standards for technical clarity and facilitating future development efforts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