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9 years of experience in software engineering, specializing in data management, data warehousing, and cloud technologies. Expertise in transforming ambiguous business problems into actionable data solutions for diverse clientele. Strong background in cloud data platforms, facilitating seamless integration and development of advanced analytics solutions for enhanced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Snowflake, Databricks, BigQuery, Redshift, Cloudera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ETL/ELT, Data Warehousing, Data Lakes, Data Governance, Data Lakes/Lakehouse, Analytics,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 Tools:</w:t>
      </w:r>
      <w:r w:rsidRPr="00745DD3">
        <w:rPr>
          <w:rFonts w:ascii="Roboto Light" w:eastAsia="Roboto Light" w:hAnsi="Roboto Light" w:cs="Roboto Light"/>
          <w:color w:val="404040" w:themeColor="text1" w:themeTint="BF"/>
          <w:sz w:val="20"/>
          <w:szCs w:val="20"/>
        </w:rPr>
        <w:t xml:space="preserve"> Tableau, Power BI, Looker, dbt, Apache Airflow,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LangChain, RAG, ELT Pipelines, Feature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pre-sales technical support to field sales teams, developing customized solutions utilizing </w:t>
      </w:r>
      <w:r w:rsidRPr="00745DD3">
        <w:rPr>
          <w:rFonts w:ascii="Roboto Light" w:eastAsia="Roboto Light" w:hAnsi="Roboto Light" w:cs="Roboto Light"/>
          <w:b/>
          <w:bCs/>
          <w:color w:val="404040" w:themeColor="text1" w:themeTint="BF"/>
          <w:sz w:val="20"/>
          <w:szCs w:val="20"/>
        </w:rPr>
        <w:t xml:space="preserve">Dell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enhancing operational efficiency and customer satisfaction through comprehensive systems integration and advanced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customer needs analysis leading to effective solution development, applying expertise in </w:t>
      </w:r>
      <w:r w:rsidRPr="00745DD3">
        <w:rPr>
          <w:rFonts w:ascii="Roboto Light" w:eastAsia="Roboto Light" w:hAnsi="Roboto Light" w:cs="Roboto Light"/>
          <w:b/>
          <w:bCs/>
          <w:color w:val="404040" w:themeColor="text1" w:themeTint="BF"/>
          <w:sz w:val="20"/>
          <w:szCs w:val="20"/>
        </w:rPr>
        <w:t xml:space="preserve">cloud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to translate complex requirements into actionable project plans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strategic relationships with key clients to ensure successful deployment of data management solutions, utilizing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comply with industry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user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unstructured data into structured formats for real-time analytics, enabling businesses to harness data through well-defined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orchestration tools such as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deployment of comprehensive data solutions, leveraging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dashboards that provide critical insights into customer data and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Verified the interoperability of complex product configurations within diverse customer environments, applying rigorous testing methodologies and collaborative techniques to ensure seamless transitions and robust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stakeholders to present tailored solutions, using storytelling and analytical skills to convey complex data narratives that resonate with both technical and non-technical audiences, driving alignment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systems to </w:t>
      </w:r>
      <w:r w:rsidRPr="00745DD3">
        <w:rPr>
          <w:rFonts w:ascii="Roboto Light" w:eastAsia="Roboto Light" w:hAnsi="Roboto Light" w:cs="Roboto Light"/>
          <w:b/>
          <w:bCs/>
          <w:color w:val="404040" w:themeColor="text1" w:themeTint="BF"/>
          <w:sz w:val="20"/>
          <w:szCs w:val="20"/>
        </w:rPr>
        <w:t xml:space="preserve">cloud 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data integration to facilitate business continuity and operational effectiveness during transitional phases and ensure scalability for future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optimization strategies for performance tuning of </w:t>
      </w:r>
      <w:r w:rsidRPr="00745DD3">
        <w:rPr>
          <w:rFonts w:ascii="Roboto Light" w:eastAsia="Roboto Light" w:hAnsi="Roboto Light" w:cs="Roboto Light"/>
          <w:b/>
          <w:bCs/>
          <w:color w:val="404040" w:themeColor="text1" w:themeTint="BF"/>
          <w:sz w:val="20"/>
          <w:szCs w:val="20"/>
        </w:rPr>
        <w:t xml:space="preserve">data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customers to achieve reduced costs and enhanced system responsiveness within their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proof of concept (POC) projects that demonstrated novel applications of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showcasing the potential of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resolving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refine product features based on client feedback, resulting in the enhancement of system functionalities and user interfaces, which provided users with greater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machine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predictive models that supported sales forecasting and inventory management, giving clients a competitive edge in their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up-and-coming </w:t>
      </w:r>
      <w:r w:rsidRPr="00745DD3">
        <w:rPr>
          <w:rFonts w:ascii="Roboto Light" w:eastAsia="Roboto Light" w:hAnsi="Roboto Light" w:cs="Roboto Light"/>
          <w:b/>
          <w:bCs/>
          <w:color w:val="404040" w:themeColor="text1" w:themeTint="BF"/>
          <w:sz w:val="20"/>
          <w:szCs w:val="20"/>
        </w:rPr>
        <w:t xml:space="preserve">data management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ensuring that solutions implemented not only meet current demands but are also future-proofed against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client teams, enhancing their understanding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which significantly improved their capability to leverage data for business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and development of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user experience across web and mobile platforms by integrating agile methodologies into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Azure, ensuring high availability and performance of applications through constant monitoring and adaptation of emerging technologies and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delivery processes and improving collaboration among cross-functional teams while focusing on delivering customer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system architecture and workflows, successfully translating user requirements into technical solutions that enhanced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vast amounts of data, ensuring timely access and accuracy through meticulous data management and integrity checks performed across enriched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communication between the front-end applications and backend services, promoting modular design and reinforcing the maintainability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architecture design sessions, contributing insights on scalability and reliability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and identifying best practices and tools for cloud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APIs, expanding the functionality of applications to meet diverse client needs while ensuring data security protocols were strictly adhered to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enhance code quality and maintain best practices, fostering a culture of continuous improvement within the team, and supporting the development of others through thoughtful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successfully enhancing overall system performance by implementing caching mechanisms and optimizing database queries for real-time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customer feedback sessions to refine application features, utilizing analytical skills to interpret user data and propose enhancements that promptly address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training and onboarding new team members, sharing insights on best practices and methodologies which improved overall team productivity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