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9 years of expertise in building responsive web and mobile applications using JavaScript and React. Proven ability to enhance code quality and deliver projects effectively while collaborating with clients and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Jest, Enzyme, ESLint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MongoDB, Firebase,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CircleCI, AWS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clients to deliver tailored software solutions,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enabling swift feedback loops to ensure alignment with evolving project specifications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codebases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best practices, improving maintainability and significantly boosting application performance and user experience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user-friendly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factoring in responsive design principles to ensure cross-device compatibility and smooth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plan sprints, manage workloads, and ensure timely delivery of features while adapting to changing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quality code delivery through comprehensive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continuous integration process to ensure all new features meet functional and design specs.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fostering an environment of collective code ownership and knowledge sharing, which significantly enhanced team skills and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technical debt within the codebase, driving efforts to optimize system performance while adhering to strict deadlines and project goals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collaborative coding practices, maintain code integrity, and facilitate seamless code integration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software development, nurturing a culture of learning and encouraging innovative approaches to problem-solving and code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frameworks to propose enhancements within the capabilities of existing projects, ensuring that solutions are future-proof and scalable.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new software systems, demonstrating a strong ability to assimilate varied tech stacks and apply them effectively in diverse project environments where critical thinking is essential.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through regular updates and feedback sessions, fostering a transparent project atmosphere and aligning final outputs with client goals and expectations throughout the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user authentication and data validation, ensuring robust security measures across applications that handle sensitive user information and improving overall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clear documentation for system architecture and API specifications, enabling both technical teams and client stakeholders to easily understand and navigate project deliverables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 integration and deployment practices were instilled into the development process, utilizing CI/CD pipelines, thus expediting the introduction of new features and enhancements.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responsive, intuitive interfaces that enhance user engagement and overall satisfaction on both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performance by enabling efficient data flow and ensuring consistent state updates across multiple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teamwork, collaborating with designers to select appropriate technologies and frameworks that best fit project requirements and improve time-to-market strategies for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website performance by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module bundling, improving load times considerably, which contributed to improved user retention and overall engagement on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redesign of the user interface for legacy applications, utilizing modern design principles and frameworks, thus enhancing accessibility and usability for a broader audience.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planning, refining user stories, and assigning tasks, fostering an atmosphere of teamwork and collaboration that aligned with agile methodologies and improved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authentication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and data encryption techniques, ensuring compliance with industry standards and safeguarding user data effectively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integrations with third-party services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capabilities and enriching user experiences by providing seamless access to external data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communication with project stakeholders, successfully bridging the gap between technical execution and client requirements, thus ensuring full understanding and satisfaction with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robustness and reliability of features, actively participating in defining test cases and scenarios to address all aspects of application behavior.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sessions, leading discussions on current market trends and technologies, thus fostering an innovative culture and pushing the exploration of new concepts within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application features and coding practices, ensuring sustainability and maintainability of projects through well-structured guides for future development endeavors.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