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Proven ability to enhance SaaS platforms using .NET, Java, and adopting agile methodologies to ensure high-quality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Python,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Spring, Angular, React, Node.js,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MongoDB, PostgreSQL, Elasticsearch,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Eclipse, Git, JIRA, Selenium, Gradle,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JUnit, Mocha, Karma, SonarQube, Postman,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Everbridge's SaaS-based </w:t>
      </w:r>
      <w:r w:rsidRPr="00745DD3">
        <w:rPr>
          <w:rFonts w:ascii="Roboto Light" w:eastAsia="Roboto Light" w:hAnsi="Roboto Light" w:cs="Roboto Light"/>
          <w:b/>
          <w:bCs/>
          <w:color w:val="404040" w:themeColor="text1" w:themeTint="BF"/>
          <w:sz w:val="20"/>
          <w:szCs w:val="20"/>
        </w:rPr>
        <w:t xml:space="preserve">Critical Event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through extensive collaboration with cross-functional teams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a more robust system for users worldwide.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capabilities within the platform by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applications with enhanced data visualization for better user interaction during critical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by conducting code reviews and pair programming sessions, fostering team skill development and promoting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comprehensively, ensuring alignment with the team’s objectives to deliver high-quality features while maintaining an adaptable and efficient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engineering and product teams to determine and refine requirements based on user feedback, which informed the development cycle and contributed to product success across different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systems by troubleshooting operational issues and providing resolutions, demonstrating an ability to adapt to unexpected challenges and minimize service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including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processes to streamline continuous integration and deployment practices for faster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and compliance by implementing industry-standard practices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performing regular vulnerability assessments and remediation measures to protect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technologies and frameworks in the stack, including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search functionalities, ensuring an up-to-date application architecture that meets modern user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the move to cloud-based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the design and architecture discussions that propelled the project towards its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maintenance and software deficiency resolution by leveraging experience with </w:t>
      </w:r>
      <w:r w:rsidRPr="00745DD3">
        <w:rPr>
          <w:rFonts w:ascii="Roboto Light" w:eastAsia="Roboto Light" w:hAnsi="Roboto Light" w:cs="Roboto Light"/>
          <w:b/>
          <w:bCs/>
          <w:color w:val="404040" w:themeColor="text1" w:themeTint="BF"/>
          <w:sz w:val="20"/>
          <w:szCs w:val="20"/>
        </w:rPr>
        <w:t xml:space="preserve">multi-threaded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system reliability and fulfilling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resilience and responsiveness by conducting training sessions on the latest tools and practices to ensure team proficiency in handling critical event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w:t>
      </w:r>
      <w:r w:rsidRPr="00745DD3">
        <w:rPr>
          <w:rFonts w:ascii="Roboto Light" w:eastAsia="Roboto Light" w:hAnsi="Roboto Light" w:cs="Roboto Light"/>
          <w:b/>
          <w:bCs/>
          <w:color w:val="404040" w:themeColor="text1" w:themeTint="BF"/>
          <w:sz w:val="20"/>
          <w:szCs w:val="20"/>
        </w:rPr>
        <w:t xml:space="preserve">Agile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to enhance team performance and product delivery timelines, leading to improved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application usability, ensuring critical features were easily accessible and interpretable by end-users in high-stress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critical technical processes and updates to foster greater knowledge sharing and onboarding efficiency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for various platforms at Microsoft, utilizing a technology stack that included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frameworks, resulting in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features and aligning them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to design effective software solutions for business problems, utilizing reliable data communication and user feedback to improve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responsive web applications using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templated solutions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enabling seamless communication between different system components and enhancing overall application modularity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including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continuous integration environment and improve deployment cycles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variety of database technologies, primarily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data models essential for scalable application performance and data retrieval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and debugging with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the reliability and robustness of the developed software against real-world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culture of code review and shared learning, aiding peers in improving code quality and technique while fostering a collaborative team environment focused on achievements.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cloud-based solutions, resulting in improved agility and responsiveness to ongoing business requirements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customer engagement initiatives through direct feedback channels to refine future releases, ensuring that user-centric considerations were central to application updates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emerging technologies and best practices, establishing myself as a key resource for team members looking to enhance their individual skill sets.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