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9 years of software development expertise, specializing in web and mobile applications. Proven track record in leading engineering teams focused on automation, data integrity, and compliance workflows within the healthcare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SQL, R,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Django, Flask, Spring Boot, ASP.NET,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Apache Kafka, AWS Glue, Azure Data Factory, Snowflake, PostgreSQL, MongoDB,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Helm,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HIPAA, APCD, CCW, RXRDS, ORM, Regulatory Reporting, Data Validation, Automated Reporting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engineering teams in developing and maintaining reporting pipelines for regulatory mandates, ensuring timely, accurate report delivery in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advocacy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 equity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Legal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Pharmacy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data integrity workflows, fostering communication and trust among stakeholders while optimizing compliance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technical strategy for initiatives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APCD file validation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compound claims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streamline operations and enhance reporting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sprint planning and release cycles aligned with compliance deadlines, employing agile methodologies to ensure successful project delivery while prioritizing quality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developed junior engineers, promoting a collaborative culture of accountability and innovation to improve team performance and drive engineering excellence in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integrating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infrastructure scalability and reliability for data-driven applications in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among teams, ensuring alignment on project goals and compliance standards, while continuously assessing and mitigating risks related to software development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and continuous integration pipelines, optimizing development workflows and contributing to high-quality software releases that met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techniques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insights from complex datasets, driving informed decision-making across compliance and operational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enhancing the technical agility of the team while maintaining high coding standards in line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of software processes and compliance regulations, serving as a valuable resource for ongoing training and development of engineering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exception-based hiring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TBH justification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ensuring the technical readiness of engineering teams in a regulated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improving deployment frequency and reducing time to market for critical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evaluations of engineering processes, identifying opportunities for improvement and implementing effective solutions to drive operational successes.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aimed at fostering sustainability within engineering teams, aligning with the company’s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Environmental, Social, and Governance (ESG)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objectives.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web and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exceptional user experiences while maintaining compliance with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streams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functionality and user engagement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and performed code audits to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mitigating vulnerabilities in financial and health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bugs in production and improving overall software quality by promoting best testing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upskilling in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to foster innovation within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team knowledge-sharing sessions, encouraging mentorship and promoting technical growth among peers while ensuring high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 processes and enhancing team productivity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project deployments, troubleshooting complex issues and ensuring a seamless transition from development to production environments, thereby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timelines and deliverables, facilitating regular sprint retrospectives that resulted in actionable improvements and better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transform business requirements into efficient technical specifications, delivering features aligned with organizational goals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Scripted automation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reducing manual workload for various operational processes and enhancing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identifying bottlenecks within existing software applications and proposing data-driven solutions to enhance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