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expertise in Java, TypeScript, and analytics platforms. Strong collaborator adept at enhancing team dynamics and delivering robust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Python,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React, Angular, Node.js,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Spark, Kafka, ETL, AWS Athena, Data Pipeline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Kubernetes, Docker, Elasticache,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Unix, AWS EC2, Mac 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enhance existing backend capabilities, ensuring scalability and reliability in fulfilling diverse business requirements across multiple teams while following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highly responsive experiences while maintaining accessibility standards to cater to a wide range of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ETL processes leveraging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clean and organize vast datasets, enabling real-time analytics features for end-users and supporting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stand-ups and code reviews, promoting a culture of continuous improvement and high-quality code, ensuring that all contributions adhered to best practices and project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projects to improve system performance by implementing containerization principles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resulted in a more agile deployment process while reducing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data scientists to ensure that analytics platforms are aligned with user requirements and business objectives, fostering innovation and solution-driven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performed code maintenance and optimizations focusing on the performance aspects of the application, utilizing profiling tools to identify bottlenecks and improve system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design discussions, providing input on system scaling and integration with cloud-based solutions, proving essential in refining strategic technology roadmaps moving forward.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independent team scaling and accelerating the delivery pipeline while improving overall system reliability and fault tolerance.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backend logs, troubleshooting issues across multiple layers of the technology stack, enhancing overall system resilience against downtime and user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translate business requirements into technical specifications, ensuring project alignment with organizational goals while delivering optimum solutions within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mentor junior developers in best practices for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enhancing the overall skill set of the engineering team while fostering collaborative learning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to explore new tools and technologies that could improve development workflows and platform capabilities, pushing the team towards continuous innovation and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frameworks and tools, ensuring software quality standards are met through both unit and functional testing processes prior to code deployments into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improving system observability by implementing logging and monitoring strategies, utilizing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the ability to track and respond to system anomalies.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following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contributing to the design and architecture of scalable and maintainable software solutions that met the dynamic needs of customers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strategic partnerships with stakeholders to analyze software requirements and translate them into concrete project objectives while maintaining clarity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responsive user interfaces, ensuring seamless integration with back-end services while following best practices in web development and user experience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through comprehensive refactoring, leveraging advanced programming constructs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responsiveness of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streamline deployment processes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CI/CD pipelines that facilitate rapid quality feedback loops and effective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product managers to prioritize features and requirements while leaning on Agile methodologies to deliver iterative improvements to the product ecosystem.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migration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diverse datasets, ensuring continuity and reliability for application users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and provided constructive feedback to team members, focusing on code quality and offering mentorship to junior engineers 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in identifying new technologies that could enhance operational efficiencies, resulting in the adoption of innovative tools and streamlining DevOps practices across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maintained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hosting and scalability, implementing best practices for security and compliance in cloud environments to protect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a culture of open communication and team collaboration through clear documentation and frequent updates on project statuses, resulting in higher team morale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optimization of legacy systems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 management, which improved response times and client satisfaction by enhancing overall system architecture.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