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web and mobile applications. Proven expertise in designing robust software solutions using Python, Django, and modern frontend frameworks, with a focus on enhancing healthcare pricing systems. Adept in cross-team collaboration and problem-solving to address complex technical challenges, ensuring high-quality deliverables in fast-paced start-up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Vue.js,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Kafka, Apache Airflow,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frontend technologies to meet evolving healthcare pricing needs, contributing directly to the company’s core mission of transparency in healthcare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complex technical projects autonomously, leveraging effective communication to ensure minimal blockers and high-quality output, enhancing team efficiency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APIs for integrating large datasets with external systems, ensuring seamless data flow and real-time processing capabilities, which significantly improved user experience in price comparison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of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analyzing query performance and implementing optimization strategies that improved overall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AI/ML techniques into healthcare pricing algorithms,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analysis, enhancing predictive modeling and improving decision-making processes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junior developers on best coding practices, software design principles,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efficient infrastructure management, which led to increased system stability and reduced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conducted technical training sessions that improved team proficiency and understanding of healthcare data systems and their applicability in pricing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to enhance the user interface, focusing on optimizing performance through component-based architectures, leading to a more responsive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responsive design practices ensuring web applications meet accessibility standards, validating user inputs, which resulted in increased user satisfaction and a significant decrease in error reports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metrics, employing monitoring tools to establish effective dashboards, enabling proactive adjustments and improvements to system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maintained coding standards, ensuring application codebase quality improved over time, aligning with best practices in software maintenance and architectural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quality through rigorous testing, reducing production issues and improving overall development lifecycle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retrospectives, employing Agile methodologies to adapt quickly to changing project requirements while maintaining focus on deliverables and customer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system architecture enhancements, advocating the use of microservices architecture, which improved scalability and facilitated easier deployment of features, thereby supporting the company's growth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effective data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them into technical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maintaining a collaborative workflow across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ensuring high availability and quick recovery mechanisms were in place, resulting in improved response times and system resilience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 to ensure robust application functionality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processes, which increased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planning, employing Agile and Scrum methodologies to adapt to project changes effectively and provide updates on deliverables based 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 and streamline database interactions, which improved overall system functionality and user engagement metrics significantly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technicians, providing technical guidance and mentorship to improve their coding skills and software development knowledge in line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processes by implementing indexed views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response times for complex database queries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Rewrote legacy system components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transition to a more maintainable, scalable, and efficient architecture that aligned with current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load testing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application performance under varying loads, making recommendations for improvements based on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for newly developed applications, gathering user feedback which directly informed the iterative development process and enhanced the user-centric design approach in following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 projects to transition to cloud-based environments, ensuring data integrity and minimal downtime during the migration process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