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both web and mobile applications. Proven ability in object-oriented programming, AI-assisted coding, and collaborative culture building. Strong expertise in software lifecycle management and problem-solving with innovative solutions for complex software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 Core, Django, Spring Boot, React, Node.js, Entity Framework, 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Oracle, SQLite,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Docker, Kubernetes, Azure DevOps, Jenkins,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NUnit, JUnit, xUnit, PyTest, Selenium, Jasmine,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transaction processing speeds and improving overall system performance significantly, while ensuring seamless integration with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coding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development productivity, enabling rapid deployment of multiple software solutions that streamlined business operations and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knowledge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fostering a collaborative learning environment and encouraging best practices in coding and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large-scale databases, resulting in improved query performance and faster data retrieval methodologies in the data management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the CI/CD pipeline, facilitating enhanced deployment efficiency and reliability by minimizing downtime during software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tackle ambiguous challenges using an innovative approach, breaking down project goals into manageable tasks while maintaining quality and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automation tools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manual workload, allowing the team to focus on more complex software development tasks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test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software delivery through automated testing and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modeling and schema design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encapsulate business logic while optimizing performance and maintainability of database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solutions, contributing to enriched user interfaces that captivated end-users and maximized engagement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kindness and collaboration by organizing team workshops focused on Agile methodologies, allowing for improved team dynamics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timely and effective code reviews to uphold high coding standards within the team, reinforcing best practices and ensuring collective ownership of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retrieval processes within applications, enhancing performance while minimizing resources consumed during data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discussions on software architecture planning, applying feedback to influence future software design decisions and ensuring industry compliance and alignment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personal development, actively participating in tech meetups and online courses to remain current with evolving software technologies and industry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modular architecture and design patterns to enhance scalability and maintainability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define, design, and deliver updates to core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of applications across multiple browsers and devices,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the automated test framework to ensure cross-platform compatibility and functionality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refactor legacy systems to modern architectures,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RESTful API patterns to improve system resilience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design actionable test cases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significantly reducing bug cycles and improving the software quality assurance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in product discovery sessions and requirement-gathering activities to translate business requirements into technical specifications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integration with third-party payment gateways through the implementation of secure API transactions, significantly boosting transaction reliability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implementation of Agile methodologies across the engineering team to improve project delivery timelines, collaboration, and adaptability within ongoing development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 the integration of development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deployment frequency and enhanced version control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knowledge-sharing sessions on the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optimizations, which led to reduced system load and improved end-users' experiences while accessing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