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expertise in building, deploying, and maintaining reliable applications. Proven ability in AI integration across platforms using Go, Python, and cloud-based architectures. Committed to collaborative development and optimization for mission-critical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C++, Java, C#,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Terraform, Jenkins, Ansible,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CloudFormation,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Hexagonal Architecture, Domain-Driven Design, Service Mesh,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dynamic data processing, enhancing the reliability and adaptability of mission-critical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cycles and improved operational efficiency for ongoing AI model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aligning with the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actively contributing to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cloud-neutral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business outcomes while ensuring compatibility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mentoring junior engineers, providing guidance on best practices in software development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applications, showcasing adaptive management of resources within various deployment environments to ensure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services by integrating state-of-the-art AI technologies,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optimization, and ensuring seamless integration within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fostering an innovative culture by discussing emerging technologies and their applications in complex systems, while promoting a high-trust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implemented coding standards, improving consistency and quality of codebases, ultimately increasing team productivity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solutions that incorporate best practices for security, scalability, and cost efficiency in diverse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optimized for high availability and responsiveness for end-users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incorporating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and non-relational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speeds and handling varying data loads effectively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leveraging unit testing and performance testing frameworks to ensure code quality and reliability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user-centric design principles, adapting solutions based on user feedback and enhancing application usability in line with organizational goals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adaptation of new tools and technologies, demonstrating a strong commitment to professional development and the evolution of software engineering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features based on customer requirements and market trends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transition to Agile methodologies such as Scrum, enhancing collaboration and communication among team members to ensure timely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integrate automated testing frameworks into the software lifecycle, ensuring high-quality releases through robust testing practices as part of their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design workshops, effectively gathering requirements, and collaborating to create architectural blueprints that align technical development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deep expertise in the design and development of performant services capable of handling high traffic loads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effectively sharing knowledge of best practices in software development and enhancing team skills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cloud-based solutions, significantly reducing operational costs and improving system performance through advanced cloud technologies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data retrieval times and supporting scalability for expanding business requirements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various teams to establish clear project goals and timelines, ensuring alignment and commitment from all involved parties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documentation, ensuring comprehensive understanding and usability of endpoints for both internal and external developers, contributing to overall developer experience and application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processes through scripting and task automation tools, increasing development efficiency and reducing manual efforts across multiple operational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current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advocating for practices that enhance team productivity and streamline workflows for the development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