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web and mobile applications. Proven expertise in architecting, designing, and implementing user-facing features in dynamic environments using Microsoft .NET, C#, and modern frameworks. Adept at collaborating with cross-functional teams to create high-quality products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SQL,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React, Knockout.js, jQuery,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SQLite, Oracle,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xUnit,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innovating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availability and responsiveness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complex requirements into sleek, interactive features, enhancing product usability and elevating user engagement through iterative prototyping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collaboration that led to increased productivity and elevated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seamless collaboration among team members and managing code releases while engaging in regular code reviews to uphold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frameworks to gather user feedback and drive data-driven decisions, helping to improve user satisfaction and engagement metrics across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high-impact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deliverability and adherence to industry standards while frequently upgrading existing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on scalability, performance optimization, and security considerations which greatly influenced our development path and final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cross-functional teams to refine project workflows and establish timelines, ensuring transparency in project development and facilitating comprehensive product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automated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reducing the volume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complex technical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third-party libraries to maintain product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