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9 years of experience specializing in web and mobile applications. Proven record in building large, distributed systems with a focus on performance, scalability, and reliability, complemented by strong analytical abilities and a passion for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C++, C#,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React, Angular, VueJS, Node.js,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Kafka,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Serverless, Event-Driven Architecture, CI/CD Pipelines, Agile Development, Design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IntelliJ IDEA, Postman, Swagger, JIRA, Confluence,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robust, scalable authorization frameworks at Point B,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the demands of enterprise-level clients while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foster a culture of continuous improvement and innovation, ensuring timely and efficient delivery of high-quality software in a fast-paced and adaptive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code reviews, providing constructive feedback, and sharing best practices in software design and development to help elevate their skills and confidence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evolution of existing systems by introducing modern design principles and practices, which enhanced system reliability and maintained performance in distributed environments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 and scaling of applications while ensuring minimal downtime and optimal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statistical analysis and real-time monitoring tools to assess system performance and reliability, leading to data-driven decisions and strategic adjustments that significantly reduced anomalies in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 and requirement gathering sessions to ensure alignment between technical capabilities and client expectations, ultimately leading to improved product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by facilitating daily stand-ups and sprint retrospectives, streamlining workflows, and promoting a team-oriented culture focused on collective success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technical and non-technical stakeholders, ensuring clarity in communication and understanding of complex architecture and implementation processes related to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visibility into application health and swift troubleshooting of production issues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implementing industry-standard practices such as secure coding guidelines and conducting code audits to mitigate potential vulnerabilities and ensure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compared new technologies and tools, continually ensuring the tech stack remained cutting-edge, effectively assessing their potential impact on current projects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leveraging deep technical knowledge to align technology roadmaps with broader company objectives, thus contributing to sustained growth and innovation in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tailored solutions for complex problems by collaborating with product managers and UX designers to ensure that applications not only meet functional requirements but also deliver top-notch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infrastructure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deployments and overcome scalability challenges while maintaining budgetary constraints surrounding service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launched scalable integrated software solutions at Microsoft, focusing on collaborative coding efforts that enhanced existing capabilities in large, distributed systems and modern web architecture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highly available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focus on robustness and high throughput in mission-critical applications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design API architectures, ensuring the delivery of well-documented and efficiently structured interfaces for seamless integration across diverse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 sharing, facilitating the elevation of team standards and fostering a culture of innovation and shared ownership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cloud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range of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and process automation within client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interactions to gather requirements, translating business needs into technical specifications for software features, thereby ensuring relevancy and alignment with customer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an iterative development process to enhance product quality through continuous feedback loops, resulting in improved feature delivery and increased user engagement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testers and quality assurance teams to maintain rigorous testing protocols, ensuring that software products met high standards of quality before release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exhausted front-end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crafting user interfaces that meet business needs while ensuring responsive and intuitive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and debugging tools to preemptively catch and resolve performance issues, leading to improved application reliability and reduced user friction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manage project timelines, delivering updates and reporting progress that ensured transparency and alignment on software changes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efficient development ecosystem that facilitated quicker iterations and responses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