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developing web and mobile applications. Proven track record in delivering high-quality software with exceptional speed and accuracy, leveraging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TypeScript, Python, JavaScript,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SvelteJS, Vue, Angular,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Elasticsearch,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Azure,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JUnit, Selenium, Mocha, Chai, Cypress, Postman, TestNG,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define comprehensive product specifications, ensuring that product development aligns with company mission and directly addresses customer needs while enhancing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software stack incorporating both backend and frontend technologies, employing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development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streamlining the entire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continuous integration and delivery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enhancing team productivity and ensuring consistent builds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customer research interviews, leveraging findings to bridge the gap between user needs and software capabilities while allowing for iterations that improved the product's overall effectiveness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test-driven development (TDD) methodologies using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high-quality, high-performance code meets predefined standards without compromising functionality across various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code reviews, promoting best practices in coding and design patterns, while providing constructive feedback to peers to foster a culture of excellence and continuous improvement within an agile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solutions into the development workflow, enhancing the reliability of deployments and significantly reducing regression issues, resulting in improved user confidence and reduction in support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client applications and servers, contributing to a more flexible and dynamic user experience that meets real-world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Possessed the ability to learn emerging technologies rapidly and apply them effectively, instilling deep adaptability that allowed swift adjustments to project components based on evolving market demands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optimizations across various application layers by conducting extensive system analyses, enabling faster load times and a smoother user experience in complex financial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methodologies such as Agile and Scrum, fostering an environment of teamwork and transparency while enabling quicker delivery cycles that keep pace with evolving customer demands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architectural decisions impacting product scalability and maintainability, ensuring the software architecture aligns with best practices and industry standards in the fast-paced financial technology sector, resulting in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on software architecture and business logic, ensuring clarity and consistency in knowledge-sharing across teams, thus allowing future developers to efficiently navigate project intricacies.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risk assessment and mitigation strategies concerning software performance and user impact during the development phases, contributing valuable insights that enhanced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feedback from the user community to inform future product refinements and ensure ongoing alignment with customer business goals, driving the real-time evolution of our financial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the design and delivery of user-friendly applications that addressed client needs and boosted overall user engagement metrics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to implement system architecture focusing on scalability and performance optimization within cloud environments,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enhanced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data modeling, ensuring efficient data retrieval processes and enhancing overall application responsiveness for improved user experiences in financial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continuous integration, testing, and deployment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promoting an ecosystem of collaborative development and code quality across various sustained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problem-solving by assessing software requirements and translating them into functional specifications, ensuring alignment with both business objectives and undifferentiated customer needs in real-time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significantly to sprint planning sessions, ensuring the team consistently meets deliverable timelines while maintaining a clear focus on priority tasks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developers, fostering an environment of continuous learning and skill enhancement, while also contributing to the dissemination of best practices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features and resolved issues by debugging complex codebase scenarios, applying systematic troubleshooting techniques across the application stack to maintain high standards of software functionality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code through the application of code smells and anti-pattern identification, leading efforts in refactoring critical modules to enhance overall maintainability and performance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phases to ensure that final deliverables meet project requirements and user expectations, while gathering valuable insights for future enhancements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protocols within software development to safeguard sensitive financial data, advocating for compliance and robust data structure management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tasks, creating reusable UI components that not only enhanced application aesthetics but also improved user engagement by ensuring responsiveness across all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