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organized Software Architect with 9 years of experience in software development, focusing on web and mobile applications. Proven expertise in building scalable solutions through effective technical leadership, mentorship, and collaborative teamwork. Passionate about leveraging emerging technologies to optimize organizational performance and improve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 C++,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Angular, React, Vue.js, Django, Spring, ASP.NET,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Oracle,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Ansible,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Prometheus, Grafana, Elastic Stack, Splunk,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and implementing a robust API architecture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integration and interoperability across various platforms and services, fostering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interfaces for better engagement and interaction, ensuring rapid load times and adherence to modern web standards for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incorporating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enhanced operational efficiencies within software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testing, and deployment, elevating team performance and fostering a culture of continuous improvement and learning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and analyze requirements, translating complex business needs into technical solutions and product designs that align with strategic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cloud-based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service scalability and resilience while optimizing costs and operational efficiency in resource management and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effectively, incorporating agile planning tools that facilitated regular sprint reviews and promoted adaptive planning to respond quickly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management strategies employing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while optimizing application performance through efficient data retrieval and manipulation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documentation that clearly articulated design decisions, architecture, and technical specifications, helping to maintain knowledge transfer and ensuring ongoing support across product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research to stay abreast of technological trends, evaluating and integrating cutting-edge solutions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product offerings to enhance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monitoring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performance bottlenecks and proactively addressing issues to maintain high availability and reliability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sales engagements by providing technical expertise, estimations, and insights during the pre-sales process, effectively communicating potential solutions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for team members, focusing on new technologies and techniques, fostering career growth and preparing teams to adopt innovative solutions in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with business leaders to align software solutions with operational objectives, enhancing collaboration and ensuring technology initiatives support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open-source technologies within projects, leveraging community-driven insights and tools to promote cost-effective, innovative solutions that align with business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 quality, scalable, and maintainable software solutions in a collaborative team environment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enterprise-level applications and ensuring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implementing systems based on stakeholder requirements, performing routine tests, troubleshooting, and refining system functionality to deliver solutions that meet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design principles to facilitate code reusability and enhance delivery speed, benefiting overall end-user experience and interaction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projects concurrently while adhering to Agile development processes, facilitating daily stand-ups and sprint planning, leading to improved project visibility and team accountability for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comprehensive test plans and contribute to thorough testing processes, ensuring high-quality software releases and reducing post-release defects through robust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operations for client applications, and ensuring smooth front-end to back-end integration and functionality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software engineers, guiding them through the complexities of enterprise development and best practices in software architecture, fostering professional growth and increasing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instilling a culture of quality and collaboration among team members, thereby improving overall code quality and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reliability of deployed solutions while ensuring security compliance and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internal use and client education, ensuring that all technical details and procedures are articulated clearly for practical application in real-world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Associated closely with product managers to transition product discussions into technical specifications, helping maintain alignment between product vision and software engineering efforts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post-deployment, utilizing insights to iterate on product features and improve user satisfaction based on measurable outcomes from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