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comprehensive experience in software development, focusing on web and mobile applications. Proven expertise in building scalable APIs, managing cloud infrastructure, and applying DevOps practices, with a strong emphasis on collaboration and product-oriented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Express.js,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gRPC,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Postman, Cypress,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AI-powered tools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WhatsApp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user engagement and ensuring seamless customer interactions through intelligent conversation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layers to facilitate real-time data exchange, focusing on scalability and performance optimization, leading to improved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efficient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in code quality and adherence to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 and product, to deliver high-performance systems that meet user-centric requirements and foster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integration and delivery while enhancing deployment efficiency for all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integrity, security, and optimal performance through effective schema design and query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APIs, enabling dynamic data retrieval and enhancing client-side interactions across various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increasing code coverage and ensuring software reliability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and troubleshooting of application performance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and rapid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the architectural design and functionality of implemented features, facilitating better knowledge sharing and onboarding processes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promoting best practices to foster a collaborative and skill-enhancing environment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real-time agents capable of effective sales outreach, enhancing business functionality for end users within messaging platforms while ensuring the human touch remains intact.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data communication efficiency between client applications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an open-source project, demonstrating a commitment to community-driven development and leveraging progressive tech stacks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ensuring that solutions aligned closely with business objectives and user needs, enhancing overall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exceptional user experiences through responsive design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facilitating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significantly improving application modularity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and ensuring data resilience by implementing best practices in database management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querying method for applications, allowing clients to request exactly the data they need while reducing payload sizes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identify customer needs, translating them into technical specifications and delivering on time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web applications, ensuring high performance and maintainability through effective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APIs thoroughly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integration and understanding for external developers, and improving overall API usability and discoverability.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process of evaluating and adopting new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improve system reliability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implementing solutions to enhance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testing frameworks utilizing both unit and integration tests, thus ensuring high quality and reliability of the codebase and reducing time spent on bug fixes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to share knowledge and mentor junior developers, fostering a culture of continuous learning and mutual support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sprint planning and retrospectives, ensuring that project milestones were consistently met with high-quality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