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cloud-native architectures, distributed systems, and SaaS operations. Strong mentoring skills and a track record of delivering high-quality software solutions that enhance team productivity and accountability.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Express.js, Vue.js,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SOAP, OAuth 2.0, OpenAPI,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Terraform, Ansible, Nagios,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for multiple applications serving various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technical guidance, promoting best practices and fostering a culture of continuous improvement and innovation within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technical requirements, ensuring alignment with product management strategies for the development of effective software solutions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thorough analysis and proactive troubleshooting, implementing enhancements to maintain uptime and reliability in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continuous integration and delivery practices by implementing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APIs and microservices, ensuring seamless interaction between frontend and backend systems while adhering to industry best practices for security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across teams by adopting modern agile methodologies, which improved collaboration and responsiveness to changing requirements in software projects and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production issues and provided technical support, ensuring minimal downtime and effective restoration of services through systematic investigation and debugging processes using industry-standard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drive technological advancements within the company, focusing on innovative solutions that enhance product capabilities and provide value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frameworks to support quality assurance practices, leading to a more reliable and maintainable codebase for future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 principles and conducting usability testing, ensuring that applications are user-friendly and accessible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application development, ensuring modularity, ease of maintenance, and the capacity to independently scale services as demanded by the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monitoring and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issue detection and response times for critical systems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refactoring initiatives to improve code quality and performance, contributing to more efficient software operation and better resource utilization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staff, enhancing team capabilities and ensuring adherence to development standards and company policies, fostering a more skilled and adaptable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variety of programming languages and frameworks for both backend and frontend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software specifications and technical requirements, ensuring project alignment with business objectives while enhancing product functionality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and client-server communication for web-based platforms, driving overall application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patterns to ensure smooth transitions with minimal disruption to operations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and coding standards through organized code reviews and pair programming sessions, ensuring higher code quality and team collaboration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integration of APIs to enable functionality within internal and external applications, driving improved interconnectivity and usability across platforms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storage solutions, focusing on high scalability and availability to support business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across software systems, employing analytical and debugging tools to diagnose problems and implement fixes in a timely manner to maintain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allowing for efficient task prioritization and progress tracking, which optimized workflow and team productivity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application performance, employing profiling tools to identify bottlenecks and develop solutions to enhance overall system efficiency without compromising on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production deployments, ensuring that rollout strategies were communicated clearly, with contingency plans in place to handle unforeseen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for securing software applications, including but not limited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data encryption protocols, enhancing overall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