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building web and mobile applications. Expertise in React, React Native, C#, and TypeScript with a strong focus on delivering high-quality, scalable solutions. Proven track record in technical leadership and mentoring roles, fostering a culture of collaboration and continuous improvement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Ruby,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Ruby on Rails, Node.js, Express.js, Angular, Django, Spring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SOAP, Microservices, Serverless, MQTT,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Lambda, ECS,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Azure DevOps, Git, Webpack, Jenkins, Visual Studio, GitHub,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developed complex web and mobile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high degree of quality and user engagement within an agile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improve component separation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enhancements and resolved technical challenges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monitoring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efficient infrastructure management, facilitating substantial savings in operational costs and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technology frameworks, fostering a culture of technical excellence, resulting in higher productivity and improved project outcomes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assess and influence software requirements and design functionalities that meet business objectives and improve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adherence to established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testing, and version control, driving improvements in team processes and engineering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system design decisions, applying advanced engineering techniques, and leveraging knowledge of end-to-end workflows to build secure and maintainable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and interactive components that enhance user experience and engagement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maintained, and optimized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across service layers through effective query design and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dialogue around software quality, ensuring a robust review process and optimal cleanliness of code within the development lifecycle, significantly reducing the number of bugs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integrated various technical improvements based on recent industry trends,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Debezium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real-time processing capabilities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sessions to share knowledge on new technologies and tools with peers, elevating team skill sets and fostering an environment of continuous learning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flexible data-fetching strategies, enhancing API responsiveness and optimizing frontend/backend data interactions for better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optimization of application components, utilizing various monitoring tools and frameworks to identify bottlenecks and improve application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features and capabilities of existing software products through innovative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client-server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secure data exchange between client and server adhering to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collaborating with cross-functional teams to refine requirements and prioritize tasks, resulting in improved alignment between development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scalability by developing microservices architectures and ensuring each service is independently deployable and updatable without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establish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testing and deployment processes and decreasing the lead time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design and architecture discussions, contributing expert knowledge on system integration and workflow enhancements to promote more efficient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changes, ensuring systematic tracking of developments and facilitating team collaboration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APIs and system architectures, providing a clear reference for future development efforts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insights into application performance and user metrics, driving data-informed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that significantly improved code quality and reduced defects in production systems, fostering an accountability culture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tasks, gather feedback, and ensure timely delivery of software projects, enhancing overall productivity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with stakeholders to ensure developed features meet business goals and communicate effectively across engineering and product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