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specializing in web and mobile applications. Proven expertise in developing high-performance backend systems, utilizing microservices, RESTful APIs, and Machine Learning. Skilled in collaborating across distributed teams to deliver innovative solutions aligned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JavaScript, TypeScript,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Flask, Django, Express, Angular, ReactJS,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SQL Server,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Visual Studio Code, Eclipse,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modularity and maintainability within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across various projects, ensuring efficient performance and easy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interaction between frontend applications and backend systems, enhancing overall system reliability and responsiveness to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data classification and workflow automation, integrating ML algorithms within existing services to enrich data processing capabilities and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disciplines, engaging with product owners, UX/UI designers, and cross-functional teams to align technical solutions with business goals, fostering a culture of innovation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test-driven development practices, ensuring high-quality code delivery and adherence to architectural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while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creating efficient queries and implementing strategies to improve data retrieval and storage performance, crucial for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to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service contract APIs and developed comprehensive documentation to aid integration, encouraging seamless onboarding of new team members and promoting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within software design, proactively assessing potential vulnerabilities and implementing best practices to safeguard sensitive data, especially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setting,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features and deliver updates consistently, significantly enhancing team collaboration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utilized performance monitoring tools to debug and address system bottlenecks, ensuring timely resolutions in high-availability environments where customer satisfaction is paramount.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 interfaces that enhanced customer interactions and improved overall user experience in SaaS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discussions, contributing technical insights and alternative solutions that enabled better scalability, maintainability, and effectiveness of the products being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service-oriented architectures and web applications that enabled clients to achieve their strategic objectives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design patterns, enhancing customer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collaboration, improving visibility into project status and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quality, performance, and scalability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multi-disciplinary teams to architect and develop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microservices and continuous integration strategies to optimize deployment pipelines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new features while maintaining legacy components, drastically improving system interconnectivity and project return on investment.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efficiency across environments, which also simplified the development cycle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engaged in pair programming sessions, leading to significant improvements in team coding standards and a culture of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efficient query solutions to enhance data accessibility in rapidly evolving feature sets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sessions, directly contributing to the ideation and development process of innovative features that aligned closely with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resolved performance issues across applications,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excellent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various testing methodologies, including unit and integration testing, in order to enhance the reliability and maintainability of the software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to stakeholders regarding project status and technical needs, sharpening communication skills and ensuring alignment of technical capabilities with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and technological advancements, successfully integrating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to improve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tools to detect and mitigate potential bottlenecks in applications, ensuring alignment with performance guidelines and maintaining optimal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