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web and mobile applications development. Proven expertise in Angular, Java/Spring Boot, and REST APIs, complemented by a strong focus on delivering high-quality solutions and fostering collaboration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2+, Spring Boot, Bootstrap, Material Design, RxJS, jQuery,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SOAP UI, Postman, JUnit, Mocking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Docker, PGAdmin, Maven, Gradle, Visual Studio Code, IntelliJ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UI/UX design, Section 508, WCAG AA, SASS,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MySQL,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2+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for writing scalable, reusable components that ensure responsive design and cross-browser compatibility for highly dynamic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 members including UX designers and business analysts to translate technical specifications into powerful software solutions that meet user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back-end while adhering to modern development practices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code standards, identify potential issues, and share knowledge on development best practices with team members across multiple scrum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software performance by refactoring existing code and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leading to enhanced user experiences and deeper engagement with applications developed for government agencies.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collaborative environment that empowered team members to innovate and drive project outcomes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code reliability and catch defects early in the development cycle, improving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documentation for team processes, code contributions, and development strategies that streamlined future project workloads and facilitated smoother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by automating build, test, and release stages, and contributing to a swift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compliance and crafting user-friendly interfaces that adhere to modern design principles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of production issues, employing strong debugging skills to analyze code, investigate potential bottlenecks, and propose innovative solutions for timely resolution of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SQL databases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PGAdmin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 optimizations and performance enhancements, ensuring data integrity and efficient data retrieval for applications developed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aligned with UI specifications and style guides to maintain cohesive project direction and facilitate better communication among development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and embraced new tools and technologies to enhance overall productivity and stay ahead of industry trends, demonstrating resilience and initiative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professional development to stay updated with the latest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14+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team's capabilities to deliver modern web applications.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improving system efficiency and user experience, adhering to corporate coding standards and best practices during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 teams to deliver integrated software solutions for enterprise-level applications while ensuring high compliance with functionality requirements gathered from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processes including unit and integration testing to validate application functionality and performance, contributing to overall system reliability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and implementation,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handling, aligning with best practices to maintain optimal database performance under various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principles of clean code to enhance overall team quality, fostering a culture of continuous improvement and knowledge sharing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interoperability between various applications, ensuring robustness and compliance with RESTful standards for seamless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interfaces, enabling engaging user experiences across multiple platforms and devices tailored to specific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team coordination and ensured all changes were properly documented and incorporated into ongoing projects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providing constructive feedback that improved code quality and helped foster a collaborative environment, prioritizing accountability and top-tier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data sources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application capabilities, allowing for new features and enhancements that improved customer satisfaction and user engagement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provide status updates on project timelines, solidifying relationships between teams and ensuring alignment towards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promote new techniques and technologies among team members, enhancing overall learning and fostering a culture of innovation.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