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of hands-on expertise in web and mobile application development, proficient in Node.js, TypeScript, and AWS cloud services. Skilled in driving architectural decisions, mentoring teams, and delivering impactful AI-driven product features.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TypeScript, JavaScript, Python, HTML/CSS, SQL,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Next.js, Express.js, GraphQL, REST,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Fargate, Lambda, S3, DynamoDB,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DevOps, Agile/Scrum, TDD, Automated Testing, Playwright, Jest,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LangChain, Codex, LLMs, RAG Systems, MCP Servers, Data Processing, Feature Engineering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design decisions for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mentoring and collaborative problem-solving among team members while maintaining high coding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production-grade applications powered by AWS, implementing best practices for scalability, resilience, and security, while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deployment and orchestration of microservices.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create robust backend APIs, ensuring seamless communication between client-side applications and server infrastructure, contributing to improved user experiences and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deployed machine learning models into production, focusing on enhancing application functionalities through intelligent data processing techniques and automated decision-making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cross-functional collaboration with product, design, and data teams to define project requirements and outcomes, ensuring alignment with business goals and user needs while maintaining a clear engineering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reviews, provided constructive feedback, and facilitated knowledge-sharing sessions, enhancing team members’ technical skills while promoting a culture of continuous learning and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and deployment, reducing time-to-market for new features while ensuring high-quality code through rigorous testing and validation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significant role in driving technical excellence by evolving architecture towards serverless and event-driven patterns, reducing operational overhead while improving maintainability and scalability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cloud technologies and best coding practices, cultivating an environment of growth and knowledge-sharing which helped improve overall team productivity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emerging technologies and industry trends to continuously enhance product capabilities, ensuring that the development processes remain cutting-edge and relevant in an ever-evolving 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documentation for software architecture and project workflows, facilitating smoother onboarding of new team members and enhancing project transparency and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strategies for monitoring application performance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identifying and mitigating potential issues before they impact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constant communication with stakeholders to align on project priorities and deliverables, fostering a collaborative environment aimed at producing user-driven outcomes and maximizing business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architectural patterns such as Microservices and SOA in system design, optimizing application performance while allowing for future scaling and flexibility in deployment and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scaling the AI/ML capabilities of the platform through hands-on experience with LLMs and implementing advanced algorithms for predictive analytics.Expanded upon existing features based on feedback and analytics to continuously improve user engagement.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cross-platform compatibility and responsiveness while integrating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to facilitate communication between front-end and back-end systems, adhering to industry standards and best practices by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automation processes for build and deployment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continuous integration and delivery workflows which increased productivity and decreased deployment errors in 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daily stand-ups as part of Agile teams, actively contributing to discussions on feature requirements, technical challenges, and status updates, thus ensuring alignment with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create user-friendly interfaces that enhance user experience, adhering to accessibility standards and best practices which significantly improve overall application accessibility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peer-to-peer code reviews to uphold code quality and maintain coding standards, contributing to the establishment of a robust knowledge-sharing culture and fostering a growth mindset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comprehensive testing strategies, including unit, integration, and end-to-end tests, using testing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product reliability and reducing defects in production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discussions around cloud infrastructure, providing input on architectural decisions that impact application performance and scalability, while designing solutions that leverage cloud-native services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integration of machine learning algorithms into production applications,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intelligent features that enhance user engagement and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troubleshooting complex issues in production environments, systematically identifying root causes and implementing appropriate solutions in collaboration with cross-functional teams for rapid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collaboration and code management, ensuring that all team members have access to the latest codebase and can contribute effectively to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metrics-driven development methodologies to monitor application performance and user engagement, using analytics tools to make informed decisions regarding feature enhancements and future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