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comprehensive experience in software development, focusing on delivering high-quality web and mobile applications. Proven ability to work in agile environments, lead technical teams, and collaborate with cross-functional partners to optimize software quality and performance. A strong advocate for modern programming languages, frameworks, and cloud technologies, committed to ongoing professional growth and mentorship.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Django,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IBM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SQLite, Oracle 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Flutter, MAUI, Xamarin, Ionic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robust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increased efficiency and scalability across multiple client projects in a remote work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define system requirements, translating client business goals into actionable technical specifications to ensure software alignment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architectural and design discussions to create scalable, secure applications by leveraging modern frameworks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innovation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coding practices, conducting thorough code reviews, and facilitating knowledge sharing sessions to foster a culture of continuous improvement and technical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CI/CD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strategies and managing version control to reduce deployment times and improve overall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services, specifically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deploy applications with a focus on performance and cost efficiency, ensuring they met high availability standards for enterprise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within the team, actively participating in sprint planning and retrospective meetings, which improved project delivery timelines and communication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and integrated third-party services to enhance application functionality, ensuring reliable data flow and user experience, while adhering to secure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software testing, code optimization, and troubleshooting to promptly identify and address potential issues, which significantly reduced error rates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Stayed up-to-date with industry trends and emerging technologies by attending workshops and webinars, applying newfound knowledge to current projects for heightened software innovation and relevance.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project milestone meetings, collaborating with project managers and stakeholders to ensure technical deliverables were aligned with client expectations, enhancing project outcomes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for developed solutions, establishing a clear understanding of system architecture and design for future reference and onboarding of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hiring process of junior engineers, leveraging technical knowledge and experience to identify candidates who would thrive in a collaborative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feedback and implement changes in software solutions, ensuring their evolving needs were met and fostering long-term working relationships.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client inquiries regarding software issues, demonstrating strong problem-solving abilities and commitment to client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high-performance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seamless integration with front-end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platforms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hosting and database management, which streamlined operations and improved system reliability across various deployment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transition to Agile practices within the engineering team, contributing to improved coordination between developers and stakeholders for all phases of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opportunities for junior staff, emphasizing effective communication and technical skills while supporting their career growth through code reviews and collaborative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by implementing secure coding standards, conducting code audits, and addressing vulnerabilities in line with industry best practices and compliance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design reviews, evaluating trade-offs among design styles, frameworks, and technologies to ensure the alignment with best practices and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QA teams to establish testing frameworks and automated test cases that improved code reliability and reduced manual testing efforts during sprints.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localization features in applications to reach broader audiences, which required a keen understanding of user experience principles and attention to detail in interface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application deployment processes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overseeing infrastructure provisioning, application scaling, and monitoring performance metrics for continuous improvement opportunities.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client workshops to understand their unique software needs, providing recommendations for tailored solutions that align with their operational goals while enhancing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system documentation, including architecture diagrams and user manuals, to ensure clarity and ease of maintenance post-deployment for internal and external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technology evaluation efforts, conducting proof-of-concept projects to assess the compatibility and performance of new frameworks before formal adoption into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